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DE9F" w14:textId="77777777" w:rsidR="00BA3293" w:rsidRDefault="00B012E8" w:rsidP="00B012E8">
      <w:pPr>
        <w:jc w:val="center"/>
      </w:pPr>
      <w:r>
        <w:rPr>
          <w:rFonts w:ascii="Tahoma" w:hAnsi="Tahoma" w:cs="Tahoma"/>
          <w:b/>
          <w:noProof/>
          <w:lang w:eastAsia="en-GB"/>
        </w:rPr>
        <w:drawing>
          <wp:inline distT="0" distB="0" distL="0" distR="0" wp14:anchorId="0B2EE781" wp14:editId="2173E52E">
            <wp:extent cx="1362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552E" w14:textId="77777777" w:rsidR="00B012E8" w:rsidRPr="00B012E8" w:rsidRDefault="00B012E8" w:rsidP="00B012E8">
      <w:pPr>
        <w:jc w:val="center"/>
        <w:rPr>
          <w:rFonts w:ascii="Arial" w:hAnsi="Arial" w:cs="Arial"/>
          <w:b/>
          <w:sz w:val="24"/>
          <w:szCs w:val="24"/>
        </w:rPr>
      </w:pPr>
      <w:r w:rsidRPr="00B012E8">
        <w:rPr>
          <w:rFonts w:ascii="Arial" w:hAnsi="Arial" w:cs="Arial"/>
          <w:b/>
          <w:sz w:val="24"/>
          <w:szCs w:val="24"/>
        </w:rPr>
        <w:t>Great Yarmouth &amp; Gorleston Young Carers</w:t>
      </w:r>
    </w:p>
    <w:p w14:paraId="606369E6" w14:textId="77777777" w:rsidR="004A56EA" w:rsidRDefault="00B012E8" w:rsidP="004A56EA">
      <w:pPr>
        <w:jc w:val="center"/>
        <w:rPr>
          <w:rFonts w:ascii="Arial" w:hAnsi="Arial" w:cs="Arial"/>
          <w:b/>
          <w:sz w:val="24"/>
          <w:szCs w:val="24"/>
        </w:rPr>
      </w:pPr>
      <w:r w:rsidRPr="00B012E8">
        <w:rPr>
          <w:rFonts w:ascii="Arial" w:hAnsi="Arial" w:cs="Arial"/>
          <w:b/>
          <w:sz w:val="24"/>
          <w:szCs w:val="24"/>
        </w:rPr>
        <w:t>Grievance Procedures</w:t>
      </w:r>
    </w:p>
    <w:p w14:paraId="60E2927D" w14:textId="77777777" w:rsidR="004B7403" w:rsidRPr="004A56EA" w:rsidRDefault="004A56EA" w:rsidP="004A5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GYGYC </w:t>
      </w:r>
      <w:r w:rsidR="004B7403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members either paid or voluntary and any</w:t>
      </w:r>
      <w:r w:rsidR="004B7403">
        <w:rPr>
          <w:rFonts w:ascii="Arial" w:hAnsi="Arial" w:cs="Arial"/>
          <w:sz w:val="24"/>
          <w:szCs w:val="24"/>
        </w:rPr>
        <w:t xml:space="preserve"> member of the board of Trustee</w:t>
      </w:r>
      <w:r>
        <w:rPr>
          <w:rFonts w:ascii="Arial" w:hAnsi="Arial" w:cs="Arial"/>
          <w:sz w:val="24"/>
          <w:szCs w:val="24"/>
        </w:rPr>
        <w:t>s</w:t>
      </w:r>
      <w:r w:rsidR="004B7403">
        <w:rPr>
          <w:rFonts w:ascii="Arial" w:hAnsi="Arial" w:cs="Arial"/>
          <w:sz w:val="24"/>
          <w:szCs w:val="24"/>
        </w:rPr>
        <w:t xml:space="preserve"> can discuss a </w:t>
      </w:r>
      <w:r w:rsidR="00202D8F">
        <w:rPr>
          <w:rFonts w:ascii="Arial" w:hAnsi="Arial" w:cs="Arial"/>
          <w:sz w:val="24"/>
          <w:szCs w:val="24"/>
        </w:rPr>
        <w:t>grievance</w:t>
      </w:r>
      <w:r w:rsidR="004B7403">
        <w:rPr>
          <w:rFonts w:ascii="Arial" w:hAnsi="Arial" w:cs="Arial"/>
          <w:sz w:val="24"/>
          <w:szCs w:val="24"/>
        </w:rPr>
        <w:t xml:space="preserve"> which can lead to a speedy </w:t>
      </w:r>
      <w:r w:rsidR="00202D8F">
        <w:rPr>
          <w:rFonts w:ascii="Arial" w:hAnsi="Arial" w:cs="Arial"/>
          <w:sz w:val="24"/>
          <w:szCs w:val="24"/>
        </w:rPr>
        <w:t>resolution</w:t>
      </w:r>
      <w:r w:rsidR="004B7403">
        <w:rPr>
          <w:rFonts w:ascii="Arial" w:hAnsi="Arial" w:cs="Arial"/>
          <w:sz w:val="24"/>
          <w:szCs w:val="24"/>
        </w:rPr>
        <w:t xml:space="preserve"> of a </w:t>
      </w:r>
      <w:r w:rsidR="00202D8F">
        <w:rPr>
          <w:rFonts w:ascii="Arial" w:hAnsi="Arial" w:cs="Arial"/>
          <w:sz w:val="24"/>
          <w:szCs w:val="24"/>
        </w:rPr>
        <w:t>grievance</w:t>
      </w:r>
      <w:r w:rsidR="004B7403">
        <w:rPr>
          <w:rFonts w:ascii="Arial" w:hAnsi="Arial" w:cs="Arial"/>
          <w:sz w:val="24"/>
          <w:szCs w:val="24"/>
        </w:rPr>
        <w:t xml:space="preserve"> in a fair </w:t>
      </w:r>
      <w:r w:rsidR="00202D8F">
        <w:rPr>
          <w:rFonts w:ascii="Arial" w:hAnsi="Arial" w:cs="Arial"/>
          <w:sz w:val="24"/>
          <w:szCs w:val="24"/>
        </w:rPr>
        <w:t>manner</w:t>
      </w:r>
      <w:r w:rsidR="004B7403">
        <w:rPr>
          <w:rFonts w:ascii="Arial" w:hAnsi="Arial" w:cs="Arial"/>
          <w:sz w:val="24"/>
          <w:szCs w:val="24"/>
        </w:rPr>
        <w:t>.</w:t>
      </w:r>
    </w:p>
    <w:p w14:paraId="6F1AC1DD" w14:textId="14CF1787" w:rsidR="004B7403" w:rsidRDefault="004B7403" w:rsidP="00B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instance these should be taken up with your line </w:t>
      </w:r>
      <w:r w:rsidR="00202D8F">
        <w:rPr>
          <w:rFonts w:ascii="Arial" w:hAnsi="Arial" w:cs="Arial"/>
          <w:sz w:val="24"/>
          <w:szCs w:val="24"/>
        </w:rPr>
        <w:t>manager</w:t>
      </w:r>
      <w:r w:rsidR="004A56EA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f this does not resolve </w:t>
      </w:r>
      <w:r w:rsidR="00202D8F">
        <w:rPr>
          <w:rFonts w:ascii="Arial" w:hAnsi="Arial" w:cs="Arial"/>
          <w:sz w:val="24"/>
          <w:szCs w:val="24"/>
        </w:rPr>
        <w:t>th</w:t>
      </w:r>
      <w:r w:rsidR="00332CD3">
        <w:rPr>
          <w:rFonts w:ascii="Arial" w:hAnsi="Arial" w:cs="Arial"/>
          <w:sz w:val="24"/>
          <w:szCs w:val="24"/>
        </w:rPr>
        <w:t>e</w:t>
      </w:r>
      <w:r w:rsidR="004A56EA">
        <w:rPr>
          <w:rFonts w:ascii="Arial" w:hAnsi="Arial" w:cs="Arial"/>
          <w:sz w:val="24"/>
          <w:szCs w:val="24"/>
        </w:rPr>
        <w:t xml:space="preserve"> issue or the issue is with</w:t>
      </w:r>
      <w:r>
        <w:rPr>
          <w:rFonts w:ascii="Arial" w:hAnsi="Arial" w:cs="Arial"/>
          <w:sz w:val="24"/>
          <w:szCs w:val="24"/>
        </w:rPr>
        <w:t xml:space="preserve"> the line manager please ask to see the manager</w:t>
      </w:r>
      <w:r w:rsidR="004A56EA">
        <w:rPr>
          <w:rFonts w:ascii="Arial" w:hAnsi="Arial" w:cs="Arial"/>
          <w:sz w:val="24"/>
          <w:szCs w:val="24"/>
        </w:rPr>
        <w:t>/or a trustee</w:t>
      </w:r>
      <w:r w:rsidR="00202D8F">
        <w:rPr>
          <w:rFonts w:ascii="Arial" w:hAnsi="Arial" w:cs="Arial"/>
          <w:sz w:val="24"/>
          <w:szCs w:val="24"/>
        </w:rPr>
        <w:t xml:space="preserve"> and an appointment will be made as soon as possible to resolve the situation</w:t>
      </w:r>
      <w:r>
        <w:rPr>
          <w:rFonts w:ascii="Arial" w:hAnsi="Arial" w:cs="Arial"/>
          <w:sz w:val="24"/>
          <w:szCs w:val="24"/>
        </w:rPr>
        <w:t>.</w:t>
      </w:r>
    </w:p>
    <w:p w14:paraId="708C302C" w14:textId="67C64938" w:rsidR="004B7403" w:rsidRDefault="004B7403" w:rsidP="00B01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A56E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meeting with the manager does not resolve the issue or the issue is with the man</w:t>
      </w:r>
      <w:r w:rsidR="00846B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ger then please put the </w:t>
      </w:r>
      <w:r w:rsidR="00202D8F">
        <w:rPr>
          <w:rFonts w:ascii="Arial" w:hAnsi="Arial" w:cs="Arial"/>
          <w:sz w:val="24"/>
          <w:szCs w:val="24"/>
        </w:rPr>
        <w:t>grievance</w:t>
      </w:r>
      <w:r>
        <w:rPr>
          <w:rFonts w:ascii="Arial" w:hAnsi="Arial" w:cs="Arial"/>
          <w:sz w:val="24"/>
          <w:szCs w:val="24"/>
        </w:rPr>
        <w:t xml:space="preserve"> in writing to the Board of Trustee</w:t>
      </w:r>
      <w:r w:rsidR="00332C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they will deal with </w:t>
      </w:r>
      <w:r w:rsidR="00202D8F">
        <w:rPr>
          <w:rFonts w:ascii="Arial" w:hAnsi="Arial" w:cs="Arial"/>
          <w:sz w:val="24"/>
          <w:szCs w:val="24"/>
        </w:rPr>
        <w:t xml:space="preserve">the situation as quickly as they can to </w:t>
      </w:r>
      <w:r w:rsidR="00332CD3">
        <w:rPr>
          <w:rFonts w:ascii="Arial" w:hAnsi="Arial" w:cs="Arial"/>
          <w:sz w:val="24"/>
          <w:szCs w:val="24"/>
        </w:rPr>
        <w:t>find a resolution.</w:t>
      </w:r>
    </w:p>
    <w:p w14:paraId="598C3354" w14:textId="7299F99A" w:rsidR="00332CD3" w:rsidRDefault="00332CD3" w:rsidP="00B012E8">
      <w:pPr>
        <w:rPr>
          <w:rFonts w:ascii="Arial" w:hAnsi="Arial" w:cs="Arial"/>
          <w:sz w:val="24"/>
          <w:szCs w:val="24"/>
        </w:rPr>
      </w:pPr>
    </w:p>
    <w:p w14:paraId="18096BDA" w14:textId="77777777" w:rsidR="00332CD3" w:rsidRDefault="00332CD3" w:rsidP="00B012E8">
      <w:pPr>
        <w:rPr>
          <w:rFonts w:ascii="Arial" w:hAnsi="Arial" w:cs="Arial"/>
          <w:sz w:val="24"/>
          <w:szCs w:val="24"/>
        </w:rPr>
      </w:pPr>
    </w:p>
    <w:p w14:paraId="236C3D59" w14:textId="2CAC35B3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>Name</w:t>
      </w: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0A7A385B" w14:textId="77777777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DD0B74E" w14:textId="18A226EF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>Signed</w:t>
      </w: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1B14E050" w14:textId="77777777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AEE20A7" w14:textId="17B699C0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>Date</w:t>
      </w: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6C6753FF" w14:textId="77777777" w:rsidR="00332CD3" w:rsidRPr="00332CD3" w:rsidRDefault="00332CD3" w:rsidP="00332C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D20EF9C" w14:textId="42F9D746" w:rsidR="00202D8F" w:rsidRDefault="00332CD3" w:rsidP="00332CD3">
      <w:pPr>
        <w:rPr>
          <w:rFonts w:ascii="Arial" w:hAnsi="Arial" w:cs="Arial"/>
          <w:sz w:val="24"/>
          <w:szCs w:val="24"/>
        </w:rPr>
      </w:pP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>Date of review</w:t>
      </w:r>
      <w:r w:rsidRPr="00332CD3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…..</w:t>
      </w:r>
      <w:proofErr w:type="gramEnd"/>
    </w:p>
    <w:p w14:paraId="05CFAD10" w14:textId="77777777" w:rsidR="00202D8F" w:rsidRPr="00B012E8" w:rsidRDefault="00202D8F" w:rsidP="00E17FBE">
      <w:pPr>
        <w:pStyle w:val="Subtitle"/>
      </w:pPr>
    </w:p>
    <w:sectPr w:rsidR="00202D8F" w:rsidRPr="00B012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BB3C" w14:textId="77777777" w:rsidR="00202D8F" w:rsidRDefault="00202D8F" w:rsidP="00202D8F">
      <w:pPr>
        <w:spacing w:after="0" w:line="240" w:lineRule="auto"/>
      </w:pPr>
      <w:r>
        <w:separator/>
      </w:r>
    </w:p>
  </w:endnote>
  <w:endnote w:type="continuationSeparator" w:id="0">
    <w:p w14:paraId="107B31F3" w14:textId="77777777" w:rsidR="00202D8F" w:rsidRDefault="00202D8F" w:rsidP="0020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0421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D21E24" w14:textId="6CDE748B" w:rsidR="007401D3" w:rsidRDefault="007401D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1D6F96">
              <w:rPr>
                <w:b/>
                <w:bCs/>
                <w:sz w:val="24"/>
                <w:szCs w:val="24"/>
              </w:rPr>
              <w:t>February 2021</w:t>
            </w:r>
          </w:p>
        </w:sdtContent>
      </w:sdt>
    </w:sdtContent>
  </w:sdt>
  <w:p w14:paraId="678DCFBA" w14:textId="77777777" w:rsidR="00202D8F" w:rsidRDefault="0020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DAB8" w14:textId="77777777" w:rsidR="00202D8F" w:rsidRDefault="00202D8F" w:rsidP="00202D8F">
      <w:pPr>
        <w:spacing w:after="0" w:line="240" w:lineRule="auto"/>
      </w:pPr>
      <w:r>
        <w:separator/>
      </w:r>
    </w:p>
  </w:footnote>
  <w:footnote w:type="continuationSeparator" w:id="0">
    <w:p w14:paraId="48EABDFA" w14:textId="77777777" w:rsidR="00202D8F" w:rsidRDefault="00202D8F" w:rsidP="0020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E8"/>
    <w:rsid w:val="001D6F96"/>
    <w:rsid w:val="00202D8F"/>
    <w:rsid w:val="00332CD3"/>
    <w:rsid w:val="004A56EA"/>
    <w:rsid w:val="004B7403"/>
    <w:rsid w:val="004D781B"/>
    <w:rsid w:val="005F68D5"/>
    <w:rsid w:val="005F7E15"/>
    <w:rsid w:val="00680B8D"/>
    <w:rsid w:val="007401D3"/>
    <w:rsid w:val="007F213E"/>
    <w:rsid w:val="00846B86"/>
    <w:rsid w:val="008750E6"/>
    <w:rsid w:val="00AA328D"/>
    <w:rsid w:val="00B012E8"/>
    <w:rsid w:val="00BA4528"/>
    <w:rsid w:val="00E17FBE"/>
    <w:rsid w:val="00E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A732"/>
  <w15:docId w15:val="{93C4FCA9-996B-45F3-B384-27DC4B8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8F"/>
  </w:style>
  <w:style w:type="paragraph" w:styleId="Footer">
    <w:name w:val="footer"/>
    <w:basedOn w:val="Normal"/>
    <w:link w:val="FooterChar"/>
    <w:uiPriority w:val="99"/>
    <w:unhideWhenUsed/>
    <w:rsid w:val="002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8F"/>
  </w:style>
  <w:style w:type="paragraph" w:styleId="Subtitle">
    <w:name w:val="Subtitle"/>
    <w:basedOn w:val="Normal"/>
    <w:next w:val="Normal"/>
    <w:link w:val="SubtitleChar"/>
    <w:uiPriority w:val="11"/>
    <w:qFormat/>
    <w:rsid w:val="00E17FB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7F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Cook</cp:lastModifiedBy>
  <cp:revision>9</cp:revision>
  <cp:lastPrinted>2016-02-22T13:28:00Z</cp:lastPrinted>
  <dcterms:created xsi:type="dcterms:W3CDTF">2015-09-16T13:51:00Z</dcterms:created>
  <dcterms:modified xsi:type="dcterms:W3CDTF">2021-02-20T10:53:00Z</dcterms:modified>
</cp:coreProperties>
</file>