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F390" w14:textId="77777777" w:rsidR="000D5CC8" w:rsidRDefault="000D5CC8" w:rsidP="00B5344D">
      <w:pPr>
        <w:keepNext/>
        <w:autoSpaceDE w:val="0"/>
        <w:autoSpaceDN w:val="0"/>
        <w:adjustRightInd w:val="0"/>
        <w:spacing w:after="0" w:line="240" w:lineRule="auto"/>
        <w:outlineLvl w:val="0"/>
        <w:rPr>
          <w:rFonts w:ascii="Arial" w:eastAsia="Times New Roman" w:hAnsi="Arial" w:cs="Arial"/>
          <w:b/>
          <w:bCs/>
          <w:sz w:val="24"/>
          <w:szCs w:val="24"/>
          <w:lang w:val="en-US"/>
        </w:rPr>
      </w:pPr>
    </w:p>
    <w:p w14:paraId="28C1DBAB" w14:textId="77777777" w:rsidR="000D5CC8" w:rsidRDefault="00B5344D"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r>
        <w:rPr>
          <w:noProof/>
          <w:lang w:eastAsia="en-GB"/>
        </w:rPr>
        <w:drawing>
          <wp:anchor distT="0" distB="0" distL="114300" distR="114300" simplePos="0" relativeHeight="251659264" behindDoc="0" locked="0" layoutInCell="1" allowOverlap="1" wp14:anchorId="1F072AC0" wp14:editId="70FFCDE1">
            <wp:simplePos x="0" y="0"/>
            <wp:positionH relativeFrom="column">
              <wp:posOffset>2257425</wp:posOffset>
            </wp:positionH>
            <wp:positionV relativeFrom="paragraph">
              <wp:posOffset>43815</wp:posOffset>
            </wp:positionV>
            <wp:extent cx="1590675" cy="704850"/>
            <wp:effectExtent l="0" t="0" r="9525" b="0"/>
            <wp:wrapTight wrapText="bothSides">
              <wp:wrapPolygon edited="0">
                <wp:start x="0" y="0"/>
                <wp:lineTo x="0" y="21016"/>
                <wp:lineTo x="21471" y="21016"/>
                <wp:lineTo x="21471" y="0"/>
                <wp:lineTo x="0" y="0"/>
              </wp:wrapPolygon>
            </wp:wrapTight>
            <wp:docPr id="1" name="Picture 3" descr="Macintosh HD:Users:louisepacker:Downloads:GIFlogoColo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uisepacker:Downloads:GIFlogoColorLarge.gif"/>
                    <pic:cNvPicPr>
                      <a:picLocks noChangeAspect="1" noChangeArrowheads="1"/>
                    </pic:cNvPicPr>
                  </pic:nvPicPr>
                  <pic:blipFill>
                    <a:blip r:embed="rId7"/>
                    <a:srcRect/>
                    <a:stretch>
                      <a:fillRect/>
                    </a:stretch>
                  </pic:blipFill>
                  <pic:spPr bwMode="auto">
                    <a:xfrm>
                      <a:off x="0" y="0"/>
                      <a:ext cx="1590675" cy="704850"/>
                    </a:xfrm>
                    <a:prstGeom prst="rect">
                      <a:avLst/>
                    </a:prstGeom>
                    <a:noFill/>
                  </pic:spPr>
                </pic:pic>
              </a:graphicData>
            </a:graphic>
            <wp14:sizeRelH relativeFrom="margin">
              <wp14:pctWidth>0</wp14:pctWidth>
            </wp14:sizeRelH>
            <wp14:sizeRelV relativeFrom="margin">
              <wp14:pctHeight>0</wp14:pctHeight>
            </wp14:sizeRelV>
          </wp:anchor>
        </w:drawing>
      </w:r>
    </w:p>
    <w:p w14:paraId="3014E871" w14:textId="77777777" w:rsidR="000D5CC8" w:rsidRDefault="000D5CC8"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p>
    <w:p w14:paraId="2D260F2B" w14:textId="77777777" w:rsidR="000D5CC8" w:rsidRDefault="000D5CC8"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p>
    <w:p w14:paraId="2820AF7A" w14:textId="77777777" w:rsidR="000D5CC8" w:rsidRDefault="000D5CC8"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p>
    <w:p w14:paraId="08F8A068" w14:textId="77777777" w:rsidR="000D5CC8" w:rsidRDefault="000D5CC8" w:rsidP="00B5344D">
      <w:pPr>
        <w:keepNext/>
        <w:autoSpaceDE w:val="0"/>
        <w:autoSpaceDN w:val="0"/>
        <w:adjustRightInd w:val="0"/>
        <w:spacing w:after="0" w:line="240" w:lineRule="auto"/>
        <w:outlineLvl w:val="0"/>
        <w:rPr>
          <w:rFonts w:ascii="Arial" w:eastAsia="Times New Roman" w:hAnsi="Arial" w:cs="Arial"/>
          <w:b/>
          <w:bCs/>
          <w:sz w:val="24"/>
          <w:szCs w:val="24"/>
          <w:lang w:val="en-US"/>
        </w:rPr>
      </w:pPr>
    </w:p>
    <w:p w14:paraId="452E7B64" w14:textId="77777777" w:rsidR="000D5CC8" w:rsidRDefault="000D5CC8"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r>
        <w:rPr>
          <w:rFonts w:ascii="Arial" w:eastAsia="Times New Roman" w:hAnsi="Arial" w:cs="Arial"/>
          <w:b/>
          <w:bCs/>
          <w:sz w:val="24"/>
          <w:szCs w:val="24"/>
          <w:lang w:val="en-US"/>
        </w:rPr>
        <w:t>Great Yarmouth &amp; Gorleston Young Carers</w:t>
      </w:r>
    </w:p>
    <w:p w14:paraId="23407B5B" w14:textId="77777777" w:rsidR="00B5344D" w:rsidRDefault="00B5344D"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p>
    <w:p w14:paraId="7BC9053B" w14:textId="77777777" w:rsidR="000D5CC8" w:rsidRPr="000D5CC8" w:rsidRDefault="000D5CC8" w:rsidP="000D5CC8">
      <w:pPr>
        <w:keepNext/>
        <w:autoSpaceDE w:val="0"/>
        <w:autoSpaceDN w:val="0"/>
        <w:adjustRightInd w:val="0"/>
        <w:spacing w:after="0" w:line="240" w:lineRule="auto"/>
        <w:ind w:left="432" w:hanging="432"/>
        <w:jc w:val="center"/>
        <w:outlineLvl w:val="0"/>
        <w:rPr>
          <w:rFonts w:ascii="Arial" w:eastAsia="Times New Roman" w:hAnsi="Arial" w:cs="Arial"/>
          <w:b/>
          <w:bCs/>
          <w:sz w:val="24"/>
          <w:szCs w:val="24"/>
          <w:lang w:val="en-US"/>
        </w:rPr>
      </w:pPr>
      <w:r w:rsidRPr="000D5CC8">
        <w:rPr>
          <w:rFonts w:ascii="Arial" w:eastAsia="Times New Roman" w:hAnsi="Arial" w:cs="Arial"/>
          <w:b/>
          <w:bCs/>
          <w:sz w:val="24"/>
          <w:szCs w:val="24"/>
          <w:lang w:val="en-US"/>
        </w:rPr>
        <w:t>Lone Working Policy</w:t>
      </w:r>
    </w:p>
    <w:p w14:paraId="69DAAAF5" w14:textId="77777777" w:rsidR="000D5CC8" w:rsidRPr="00583EC6" w:rsidRDefault="000D5CC8" w:rsidP="000D5CC8">
      <w:pPr>
        <w:keepNext/>
        <w:autoSpaceDE w:val="0"/>
        <w:autoSpaceDN w:val="0"/>
        <w:adjustRightInd w:val="0"/>
        <w:spacing w:after="0" w:line="240" w:lineRule="auto"/>
        <w:outlineLvl w:val="0"/>
        <w:rPr>
          <w:rFonts w:ascii="Trebuchet MS" w:eastAsia="Times New Roman" w:hAnsi="Trebuchet MS" w:cs="Arial"/>
          <w:b/>
          <w:bCs/>
          <w:szCs w:val="24"/>
          <w:lang w:val="en-US"/>
        </w:rPr>
      </w:pPr>
    </w:p>
    <w:p w14:paraId="04DD6308" w14:textId="77777777" w:rsidR="000D5CC8" w:rsidRPr="00583EC6" w:rsidRDefault="000D5CC8" w:rsidP="000D5CC8">
      <w:pPr>
        <w:autoSpaceDE w:val="0"/>
        <w:autoSpaceDN w:val="0"/>
        <w:adjustRightInd w:val="0"/>
        <w:spacing w:after="0" w:line="240" w:lineRule="auto"/>
        <w:rPr>
          <w:rFonts w:ascii="Trebuchet MS" w:eastAsia="Times New Roman" w:hAnsi="Trebuchet MS" w:cs="Arial"/>
          <w:szCs w:val="24"/>
          <w:lang w:val="en-US"/>
        </w:rPr>
      </w:pPr>
    </w:p>
    <w:p w14:paraId="3C2CDE35" w14:textId="77777777"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r w:rsidRPr="009F3A3A">
        <w:rPr>
          <w:rFonts w:ascii="Arial" w:eastAsia="Times New Roman" w:hAnsi="Arial" w:cs="Arial"/>
          <w:bCs/>
          <w:sz w:val="24"/>
          <w:szCs w:val="24"/>
          <w:lang w:val="en-US"/>
        </w:rPr>
        <w:t>Definition of Lone Workers</w:t>
      </w:r>
    </w:p>
    <w:p w14:paraId="205568DA"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07A4459F" w14:textId="71DCF476"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Lone workers are those who work by themselves without close or direct supervision such as employees</w:t>
      </w:r>
      <w:r w:rsidR="00201788">
        <w:rPr>
          <w:rFonts w:ascii="Arial" w:eastAsia="Times New Roman" w:hAnsi="Arial" w:cs="Arial"/>
          <w:sz w:val="24"/>
          <w:szCs w:val="24"/>
          <w:lang w:val="en-US"/>
        </w:rPr>
        <w:t>/volunteers</w:t>
      </w:r>
      <w:r w:rsidRPr="009F3A3A">
        <w:rPr>
          <w:rFonts w:ascii="Arial" w:eastAsia="Times New Roman" w:hAnsi="Arial" w:cs="Arial"/>
          <w:sz w:val="24"/>
          <w:szCs w:val="24"/>
          <w:lang w:val="en-US"/>
        </w:rPr>
        <w:t xml:space="preserve"> in fixed establishments</w:t>
      </w:r>
      <w:r w:rsidR="00747563">
        <w:rPr>
          <w:rFonts w:ascii="Arial" w:eastAsia="Times New Roman" w:hAnsi="Arial" w:cs="Arial"/>
          <w:sz w:val="24"/>
          <w:szCs w:val="24"/>
          <w:lang w:val="en-US"/>
        </w:rPr>
        <w:t xml:space="preserve"> or online</w:t>
      </w:r>
      <w:r w:rsidRPr="009F3A3A">
        <w:rPr>
          <w:rFonts w:ascii="Arial" w:eastAsia="Times New Roman" w:hAnsi="Arial" w:cs="Arial"/>
          <w:sz w:val="24"/>
          <w:szCs w:val="24"/>
          <w:lang w:val="en-US"/>
        </w:rPr>
        <w:t xml:space="preserve"> where:</w:t>
      </w:r>
    </w:p>
    <w:p w14:paraId="440F90BF"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2430BAC4" w14:textId="77777777" w:rsidR="000D5CC8" w:rsidRPr="009F3A3A" w:rsidRDefault="000D5CC8" w:rsidP="000D5CC8">
      <w:pPr>
        <w:numPr>
          <w:ilvl w:val="0"/>
          <w:numId w:val="1"/>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only one person works on the premises</w:t>
      </w:r>
    </w:p>
    <w:p w14:paraId="7C79C0B3" w14:textId="77777777" w:rsidR="000D5CC8" w:rsidRPr="009F3A3A" w:rsidRDefault="000D5CC8" w:rsidP="000D5CC8">
      <w:pPr>
        <w:numPr>
          <w:ilvl w:val="0"/>
          <w:numId w:val="1"/>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people work</w:t>
      </w:r>
      <w:r w:rsidR="00510894">
        <w:rPr>
          <w:rFonts w:ascii="Arial" w:eastAsia="Times New Roman" w:hAnsi="Arial" w:cs="Arial"/>
          <w:sz w:val="24"/>
          <w:szCs w:val="24"/>
          <w:lang w:val="en-US"/>
        </w:rPr>
        <w:t>ing</w:t>
      </w:r>
      <w:r w:rsidRPr="009F3A3A">
        <w:rPr>
          <w:rFonts w:ascii="Arial" w:eastAsia="Times New Roman" w:hAnsi="Arial" w:cs="Arial"/>
          <w:sz w:val="24"/>
          <w:szCs w:val="24"/>
          <w:lang w:val="en-US"/>
        </w:rPr>
        <w:t xml:space="preserve"> separately from others</w:t>
      </w:r>
    </w:p>
    <w:p w14:paraId="65E28883" w14:textId="77777777" w:rsidR="000D5CC8" w:rsidRPr="009F3A3A" w:rsidRDefault="000D5CC8" w:rsidP="000D5CC8">
      <w:pPr>
        <w:numPr>
          <w:ilvl w:val="0"/>
          <w:numId w:val="1"/>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people work</w:t>
      </w:r>
      <w:r w:rsidR="00510894">
        <w:rPr>
          <w:rFonts w:ascii="Arial" w:eastAsia="Times New Roman" w:hAnsi="Arial" w:cs="Arial"/>
          <w:sz w:val="24"/>
          <w:szCs w:val="24"/>
          <w:lang w:val="en-US"/>
        </w:rPr>
        <w:t>ing</w:t>
      </w:r>
      <w:r w:rsidRPr="009F3A3A">
        <w:rPr>
          <w:rFonts w:ascii="Arial" w:eastAsia="Times New Roman" w:hAnsi="Arial" w:cs="Arial"/>
          <w:sz w:val="24"/>
          <w:szCs w:val="24"/>
          <w:lang w:val="en-US"/>
        </w:rPr>
        <w:t xml:space="preserve"> outside normal hours.</w:t>
      </w:r>
    </w:p>
    <w:p w14:paraId="3E9C0299" w14:textId="77777777" w:rsidR="000D5CC8" w:rsidRPr="009F3A3A" w:rsidRDefault="000D5CC8" w:rsidP="000D5CC8">
      <w:pPr>
        <w:numPr>
          <w:ilvl w:val="0"/>
          <w:numId w:val="1"/>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Undertaking home visit</w:t>
      </w:r>
      <w:r w:rsidR="00510894">
        <w:rPr>
          <w:rFonts w:ascii="Arial" w:eastAsia="Times New Roman" w:hAnsi="Arial" w:cs="Arial"/>
          <w:sz w:val="24"/>
          <w:szCs w:val="24"/>
          <w:lang w:val="en-US"/>
        </w:rPr>
        <w:t>s</w:t>
      </w:r>
    </w:p>
    <w:p w14:paraId="021C8ED6" w14:textId="77777777" w:rsidR="000D5CC8" w:rsidRPr="009F3A3A" w:rsidRDefault="000D5CC8" w:rsidP="000D5CC8">
      <w:pPr>
        <w:numPr>
          <w:ilvl w:val="0"/>
          <w:numId w:val="1"/>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Undertaking one to one support</w:t>
      </w:r>
    </w:p>
    <w:p w14:paraId="1CA066C2" w14:textId="77777777" w:rsidR="000D5CC8" w:rsidRPr="009F3A3A" w:rsidRDefault="000D5CC8" w:rsidP="000D5CC8">
      <w:pPr>
        <w:autoSpaceDE w:val="0"/>
        <w:autoSpaceDN w:val="0"/>
        <w:adjustRightInd w:val="0"/>
        <w:spacing w:after="0" w:line="240" w:lineRule="auto"/>
        <w:rPr>
          <w:rFonts w:ascii="Arial" w:eastAsia="Times New Roman" w:hAnsi="Arial" w:cs="Arial"/>
          <w:b/>
          <w:bCs/>
          <w:i/>
          <w:iCs/>
          <w:sz w:val="24"/>
          <w:szCs w:val="24"/>
          <w:lang w:val="en-US"/>
        </w:rPr>
      </w:pPr>
    </w:p>
    <w:p w14:paraId="5092F11A" w14:textId="77777777"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r w:rsidRPr="009F3A3A">
        <w:rPr>
          <w:rFonts w:ascii="Arial" w:eastAsia="Times New Roman" w:hAnsi="Arial" w:cs="Arial"/>
          <w:bCs/>
          <w:sz w:val="24"/>
          <w:szCs w:val="24"/>
          <w:lang w:val="en-US"/>
        </w:rPr>
        <w:t>Aims of Policy</w:t>
      </w:r>
    </w:p>
    <w:p w14:paraId="30384E02"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7B157B37"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The aim of the policy is to:</w:t>
      </w:r>
    </w:p>
    <w:p w14:paraId="0224DAAE"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5AE5F5B0" w14:textId="77777777" w:rsidR="000D5CC8" w:rsidRPr="009F3A3A" w:rsidRDefault="000D5CC8" w:rsidP="000D5CC8">
      <w:pPr>
        <w:numPr>
          <w:ilvl w:val="0"/>
          <w:numId w:val="2"/>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increase everyone’s awareness of safety issues relating to lone working</w:t>
      </w:r>
    </w:p>
    <w:p w14:paraId="430F4EC9" w14:textId="77777777" w:rsidR="000D5CC8" w:rsidRPr="009F3A3A" w:rsidRDefault="000D5CC8" w:rsidP="000D5CC8">
      <w:pPr>
        <w:numPr>
          <w:ilvl w:val="0"/>
          <w:numId w:val="2"/>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ensure that the risk of lone working is assessed in a systematic and ongoing way, and that safe systems and methods of work are pu</w:t>
      </w:r>
      <w:r w:rsidR="00510894">
        <w:rPr>
          <w:rFonts w:ascii="Arial" w:eastAsia="Times New Roman" w:hAnsi="Arial" w:cs="Arial"/>
          <w:sz w:val="24"/>
          <w:szCs w:val="24"/>
          <w:lang w:val="en-US"/>
        </w:rPr>
        <w:t>t in place to reduce the risk as</w:t>
      </w:r>
      <w:r w:rsidRPr="009F3A3A">
        <w:rPr>
          <w:rFonts w:ascii="Arial" w:eastAsia="Times New Roman" w:hAnsi="Arial" w:cs="Arial"/>
          <w:sz w:val="24"/>
          <w:szCs w:val="24"/>
          <w:lang w:val="en-US"/>
        </w:rPr>
        <w:t xml:space="preserve"> far is reasonably practicable</w:t>
      </w:r>
    </w:p>
    <w:p w14:paraId="3D4E4A70" w14:textId="77777777" w:rsidR="000D5CC8" w:rsidRPr="009F3A3A" w:rsidRDefault="000D5CC8" w:rsidP="000D5CC8">
      <w:pPr>
        <w:numPr>
          <w:ilvl w:val="0"/>
          <w:numId w:val="2"/>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 xml:space="preserve">ensure that appropriate training is available in all areas that equips individuals to </w:t>
      </w:r>
      <w:proofErr w:type="spellStart"/>
      <w:r w:rsidRPr="009F3A3A">
        <w:rPr>
          <w:rFonts w:ascii="Arial" w:eastAsia="Times New Roman" w:hAnsi="Arial" w:cs="Arial"/>
          <w:sz w:val="24"/>
          <w:szCs w:val="24"/>
          <w:lang w:val="en-US"/>
        </w:rPr>
        <w:t>recognise</w:t>
      </w:r>
      <w:proofErr w:type="spellEnd"/>
      <w:r w:rsidRPr="009F3A3A">
        <w:rPr>
          <w:rFonts w:ascii="Arial" w:eastAsia="Times New Roman" w:hAnsi="Arial" w:cs="Arial"/>
          <w:sz w:val="24"/>
          <w:szCs w:val="24"/>
          <w:lang w:val="en-US"/>
        </w:rPr>
        <w:t xml:space="preserve"> risk and provides practical advice on safety when working alone</w:t>
      </w:r>
    </w:p>
    <w:p w14:paraId="7F8A8738" w14:textId="77777777" w:rsidR="000D5CC8" w:rsidRPr="009F3A3A" w:rsidRDefault="000D5CC8" w:rsidP="000D5CC8">
      <w:pPr>
        <w:numPr>
          <w:ilvl w:val="0"/>
          <w:numId w:val="2"/>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ensure that appropriate support is available who have to work alone</w:t>
      </w:r>
    </w:p>
    <w:p w14:paraId="00727C10" w14:textId="77777777" w:rsidR="000D5CC8" w:rsidRPr="009F3A3A" w:rsidRDefault="000D5CC8" w:rsidP="000D5CC8">
      <w:pPr>
        <w:numPr>
          <w:ilvl w:val="0"/>
          <w:numId w:val="2"/>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encourage full reporting and recording of all adverse incidents relating to lone working</w:t>
      </w:r>
    </w:p>
    <w:p w14:paraId="430E2A15" w14:textId="77777777" w:rsidR="000D5CC8" w:rsidRPr="009F3A3A" w:rsidRDefault="000D5CC8" w:rsidP="000D5CC8">
      <w:pPr>
        <w:numPr>
          <w:ilvl w:val="0"/>
          <w:numId w:val="2"/>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reduce the number of incidents and injuries to employees related to lone working.</w:t>
      </w:r>
    </w:p>
    <w:p w14:paraId="11715148"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4347FA71"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t>Responsibilities</w:t>
      </w:r>
    </w:p>
    <w:p w14:paraId="3B5F9F3C"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p>
    <w:p w14:paraId="5E6CA6FF"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t>Managers</w:t>
      </w:r>
    </w:p>
    <w:p w14:paraId="094F7B8D"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49438DD0"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Managers are responsible for:</w:t>
      </w:r>
    </w:p>
    <w:p w14:paraId="3FA44A3E"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1CC0F2A9" w14:textId="77777777" w:rsidR="000D5CC8" w:rsidRPr="009F3A3A" w:rsidRDefault="000D5CC8" w:rsidP="000D5CC8">
      <w:pPr>
        <w:numPr>
          <w:ilvl w:val="0"/>
          <w:numId w:val="3"/>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ensuring that there are arrangements for identifying, evaluating and managing risk associated with lone working</w:t>
      </w:r>
    </w:p>
    <w:p w14:paraId="3129F179" w14:textId="77777777" w:rsidR="000D5CC8" w:rsidRPr="009F3A3A" w:rsidRDefault="000D5CC8" w:rsidP="000D5CC8">
      <w:pPr>
        <w:numPr>
          <w:ilvl w:val="0"/>
          <w:numId w:val="3"/>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providing resources for putting the policy into practice</w:t>
      </w:r>
    </w:p>
    <w:p w14:paraId="31216BA6" w14:textId="77777777" w:rsidR="000D5CC8" w:rsidRPr="009F3A3A" w:rsidRDefault="000D5CC8" w:rsidP="000D5CC8">
      <w:pPr>
        <w:numPr>
          <w:ilvl w:val="0"/>
          <w:numId w:val="3"/>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ensuring that there are arrangements for monitoring incidents linked to lone working and that the Board regularly reviews the effectiveness of this policy.</w:t>
      </w:r>
    </w:p>
    <w:p w14:paraId="6A2B9E16" w14:textId="77777777" w:rsidR="000D5CC8" w:rsidRPr="009F3A3A" w:rsidRDefault="000D5CC8" w:rsidP="000D5CC8">
      <w:pPr>
        <w:pStyle w:val="ListParagraph"/>
        <w:numPr>
          <w:ilvl w:val="0"/>
          <w:numId w:val="3"/>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ensuring that everyone is aware of the policy</w:t>
      </w:r>
    </w:p>
    <w:p w14:paraId="265CA994" w14:textId="77777777" w:rsidR="000D5CC8" w:rsidRPr="009F3A3A" w:rsidRDefault="000D5CC8" w:rsidP="000D5CC8">
      <w:pPr>
        <w:numPr>
          <w:ilvl w:val="0"/>
          <w:numId w:val="4"/>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lastRenderedPageBreak/>
        <w:t>ensuring that risk assessments are carried out and reviewed regularly</w:t>
      </w:r>
    </w:p>
    <w:p w14:paraId="4BE268B5" w14:textId="77777777" w:rsidR="000D5CC8" w:rsidRPr="009F3A3A" w:rsidRDefault="000D5CC8" w:rsidP="000D5CC8">
      <w:pPr>
        <w:numPr>
          <w:ilvl w:val="0"/>
          <w:numId w:val="4"/>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putting procedures and safe systems of work into practice which are designed to eliminate or reduce the risks associated with working alone</w:t>
      </w:r>
    </w:p>
    <w:p w14:paraId="47D7CEB5" w14:textId="77777777" w:rsidR="000D5CC8" w:rsidRPr="009F3A3A" w:rsidRDefault="000D5CC8" w:rsidP="000D5CC8">
      <w:pPr>
        <w:numPr>
          <w:ilvl w:val="0"/>
          <w:numId w:val="4"/>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ensuring that people identified as being at risk are given appropriate information, instruction and training, including training at induction, updates and refresher training as necessary</w:t>
      </w:r>
    </w:p>
    <w:p w14:paraId="3D21BF42" w14:textId="77777777" w:rsidR="000D5CC8" w:rsidRPr="009F3A3A" w:rsidRDefault="000D5CC8" w:rsidP="000D5CC8">
      <w:pPr>
        <w:numPr>
          <w:ilvl w:val="0"/>
          <w:numId w:val="4"/>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ensuring that appropriate support is given to everyone involved in any incident</w:t>
      </w:r>
    </w:p>
    <w:p w14:paraId="52B32815" w14:textId="77777777" w:rsidR="000D5CC8" w:rsidRPr="009F3A3A" w:rsidRDefault="000D5CC8" w:rsidP="000D5CC8">
      <w:pPr>
        <w:numPr>
          <w:ilvl w:val="0"/>
          <w:numId w:val="4"/>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managing the effectiveness of preventative measures through an effective system of reporting, investigating and recording incidents.</w:t>
      </w:r>
    </w:p>
    <w:p w14:paraId="3E15970E"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5D50BD5D" w14:textId="77777777" w:rsidR="000D5CC8" w:rsidRPr="009F3A3A" w:rsidRDefault="000D5CC8" w:rsidP="000D5CC8">
      <w:pPr>
        <w:keepNext/>
        <w:autoSpaceDE w:val="0"/>
        <w:autoSpaceDN w:val="0"/>
        <w:adjustRightInd w:val="0"/>
        <w:spacing w:after="0" w:line="240" w:lineRule="auto"/>
        <w:outlineLvl w:val="0"/>
        <w:rPr>
          <w:rFonts w:ascii="Arial" w:eastAsia="Times New Roman" w:hAnsi="Arial" w:cs="Arial"/>
          <w:b/>
          <w:bCs/>
          <w:sz w:val="24"/>
          <w:szCs w:val="24"/>
          <w:lang w:val="en-US"/>
        </w:rPr>
      </w:pPr>
      <w:r w:rsidRPr="009F3A3A">
        <w:rPr>
          <w:rFonts w:ascii="Arial" w:eastAsia="Times New Roman" w:hAnsi="Arial" w:cs="Arial"/>
          <w:b/>
          <w:bCs/>
          <w:sz w:val="24"/>
          <w:szCs w:val="24"/>
          <w:lang w:val="en-US"/>
        </w:rPr>
        <w:t>Individuals</w:t>
      </w:r>
    </w:p>
    <w:p w14:paraId="7D7D8B59"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5457CB1E"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Individuals are responsible for:</w:t>
      </w:r>
    </w:p>
    <w:p w14:paraId="47182C6B"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056CDBA4" w14:textId="77777777" w:rsidR="000D5CC8" w:rsidRPr="009F3A3A" w:rsidRDefault="000D5CC8" w:rsidP="000D5CC8">
      <w:pPr>
        <w:numPr>
          <w:ilvl w:val="0"/>
          <w:numId w:val="5"/>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taking reasonable care of themselves and others affected by their actions</w:t>
      </w:r>
    </w:p>
    <w:p w14:paraId="3C32E318" w14:textId="77777777" w:rsidR="000D5CC8" w:rsidRPr="009F3A3A" w:rsidRDefault="000D5CC8" w:rsidP="000D5CC8">
      <w:pPr>
        <w:numPr>
          <w:ilvl w:val="0"/>
          <w:numId w:val="5"/>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co-operating by following rules and procedures designed for safe working</w:t>
      </w:r>
    </w:p>
    <w:p w14:paraId="073ED242" w14:textId="77777777" w:rsidR="000D5CC8" w:rsidRPr="009F3A3A" w:rsidRDefault="000D5CC8" w:rsidP="000D5CC8">
      <w:pPr>
        <w:numPr>
          <w:ilvl w:val="0"/>
          <w:numId w:val="5"/>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reporting all incidents that may affect the health and safety of themselves or others and asking for guidance as appropriate</w:t>
      </w:r>
    </w:p>
    <w:p w14:paraId="1014ECD8" w14:textId="77777777" w:rsidR="000D5CC8" w:rsidRPr="009F3A3A" w:rsidRDefault="000D5CC8" w:rsidP="000D5CC8">
      <w:pPr>
        <w:numPr>
          <w:ilvl w:val="0"/>
          <w:numId w:val="5"/>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taking part in training designed to meet the requirements of the policy</w:t>
      </w:r>
    </w:p>
    <w:p w14:paraId="0DCEDD29" w14:textId="77777777" w:rsidR="000D5CC8" w:rsidRPr="009F3A3A" w:rsidRDefault="000D5CC8" w:rsidP="000D5CC8">
      <w:pPr>
        <w:numPr>
          <w:ilvl w:val="0"/>
          <w:numId w:val="5"/>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reporting any dangers or potential dangers they identify or any concerns they might have in respect of working alone.</w:t>
      </w:r>
    </w:p>
    <w:p w14:paraId="54071455"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2EA3E1B0"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t>Risk Assessment</w:t>
      </w:r>
    </w:p>
    <w:p w14:paraId="6015EA7D"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43D1972D" w14:textId="6616E01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 xml:space="preserve">Risk assessment is essential </w:t>
      </w:r>
      <w:r w:rsidR="00201788">
        <w:rPr>
          <w:rFonts w:ascii="Arial" w:eastAsia="Times New Roman" w:hAnsi="Arial" w:cs="Arial"/>
          <w:sz w:val="24"/>
          <w:szCs w:val="24"/>
          <w:lang w:val="en-US"/>
        </w:rPr>
        <w:t>for</w:t>
      </w:r>
      <w:r w:rsidRPr="009F3A3A">
        <w:rPr>
          <w:rFonts w:ascii="Arial" w:eastAsia="Times New Roman" w:hAnsi="Arial" w:cs="Arial"/>
          <w:sz w:val="24"/>
          <w:szCs w:val="24"/>
          <w:lang w:val="en-US"/>
        </w:rPr>
        <w:t xml:space="preserve"> good risk management.  Assessments will be carried out </w:t>
      </w:r>
      <w:r w:rsidR="00510894">
        <w:rPr>
          <w:rFonts w:ascii="Arial" w:eastAsia="Times New Roman" w:hAnsi="Arial" w:cs="Arial"/>
          <w:sz w:val="24"/>
          <w:szCs w:val="24"/>
          <w:lang w:val="en-US"/>
        </w:rPr>
        <w:t>for those whose working situations/environments</w:t>
      </w:r>
      <w:r w:rsidR="00201788">
        <w:rPr>
          <w:rFonts w:ascii="Arial" w:eastAsia="Times New Roman" w:hAnsi="Arial" w:cs="Arial"/>
          <w:sz w:val="24"/>
          <w:szCs w:val="24"/>
          <w:lang w:val="en-US"/>
        </w:rPr>
        <w:t xml:space="preserve"> which</w:t>
      </w:r>
      <w:r w:rsidRPr="009F3A3A">
        <w:rPr>
          <w:rFonts w:ascii="Arial" w:eastAsia="Times New Roman" w:hAnsi="Arial" w:cs="Arial"/>
          <w:sz w:val="24"/>
          <w:szCs w:val="24"/>
          <w:lang w:val="en-US"/>
        </w:rPr>
        <w:t xml:space="preserve"> makes them vulnerable. </w:t>
      </w:r>
    </w:p>
    <w:p w14:paraId="5AA1640D"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7C88243B"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Recommendations will be made to eliminate or to reduce the risk to the lowest level reasonably practicable.  In all cases there is a fundamental question about the need for lone working.</w:t>
      </w:r>
    </w:p>
    <w:p w14:paraId="0DE2DFA7"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53AAB2A7"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The Manager must decide whether systems can be adopted to avoid employees carrying out tasks on their own.  If this is not possible the working practice of employees plus other contributory factors must be risk assessed.</w:t>
      </w:r>
    </w:p>
    <w:p w14:paraId="56949838"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1DA0773C"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Risk assessments for lone workers include:</w:t>
      </w:r>
    </w:p>
    <w:p w14:paraId="300AF8F0"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2FFCD53F" w14:textId="77777777" w:rsidR="000D5CC8" w:rsidRPr="009F3A3A" w:rsidRDefault="000D5CC8" w:rsidP="000D5CC8">
      <w:pPr>
        <w:numPr>
          <w:ilvl w:val="0"/>
          <w:numId w:val="6"/>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safe access and exit (if applicable)</w:t>
      </w:r>
    </w:p>
    <w:p w14:paraId="118DA55C" w14:textId="77777777" w:rsidR="000D5CC8" w:rsidRPr="009F3A3A" w:rsidRDefault="000D5CC8" w:rsidP="000D5CC8">
      <w:pPr>
        <w:numPr>
          <w:ilvl w:val="0"/>
          <w:numId w:val="6"/>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risk of violence</w:t>
      </w:r>
    </w:p>
    <w:p w14:paraId="020D7B3D" w14:textId="77777777" w:rsidR="000D5CC8" w:rsidRPr="009F3A3A" w:rsidRDefault="00510894" w:rsidP="000D5CC8">
      <w:pPr>
        <w:numPr>
          <w:ilvl w:val="0"/>
          <w:numId w:val="6"/>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safety</w:t>
      </w:r>
      <w:r w:rsidR="000D5CC8" w:rsidRPr="009F3A3A">
        <w:rPr>
          <w:rFonts w:ascii="Arial" w:eastAsia="Times New Roman" w:hAnsi="Arial" w:cs="Arial"/>
          <w:sz w:val="24"/>
          <w:szCs w:val="24"/>
          <w:lang w:val="en-US"/>
        </w:rPr>
        <w:t xml:space="preserve"> equipment for individual use</w:t>
      </w:r>
    </w:p>
    <w:p w14:paraId="5A3D8B35" w14:textId="77777777" w:rsidR="000D5CC8" w:rsidRPr="009F3A3A" w:rsidRDefault="000D5CC8" w:rsidP="000D5CC8">
      <w:pPr>
        <w:numPr>
          <w:ilvl w:val="0"/>
          <w:numId w:val="6"/>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channels of communication in an emergency</w:t>
      </w:r>
    </w:p>
    <w:p w14:paraId="06124501" w14:textId="77777777" w:rsidR="000D5CC8" w:rsidRPr="009F3A3A" w:rsidRDefault="000D5CC8" w:rsidP="000D5CC8">
      <w:pPr>
        <w:numPr>
          <w:ilvl w:val="0"/>
          <w:numId w:val="6"/>
        </w:num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level and adequacy of on/off site supervision.</w:t>
      </w:r>
    </w:p>
    <w:p w14:paraId="05EDEC31"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138AC974"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Following completion of the risk assessment, consideration should be given to any appropriate action that is required.  The manager must ensure that risk assessment systems are in place to meet the specific needs of all lone workers within their area of control.</w:t>
      </w:r>
    </w:p>
    <w:p w14:paraId="4E5F1CB7"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p>
    <w:p w14:paraId="31DD6D73"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lastRenderedPageBreak/>
        <w:t>Communication</w:t>
      </w:r>
    </w:p>
    <w:p w14:paraId="16BCADDF"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p>
    <w:p w14:paraId="5F66F65D" w14:textId="77777777"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r w:rsidRPr="009F3A3A">
        <w:rPr>
          <w:rFonts w:ascii="Arial" w:eastAsia="Times New Roman" w:hAnsi="Arial" w:cs="Arial"/>
          <w:bCs/>
          <w:sz w:val="24"/>
          <w:szCs w:val="24"/>
          <w:lang w:val="en-US"/>
        </w:rPr>
        <w:t xml:space="preserve">The organisation will ensure that a mobile telephone is available together with a charger.  In all possible circumstances, individuals are requested to keep with them their own charged mobile telephone for use in an emergency.  </w:t>
      </w:r>
      <w:r w:rsidR="00510894">
        <w:rPr>
          <w:rFonts w:ascii="Arial" w:eastAsia="Times New Roman" w:hAnsi="Arial" w:cs="Arial"/>
          <w:bCs/>
          <w:sz w:val="24"/>
          <w:szCs w:val="24"/>
          <w:lang w:val="en-US"/>
        </w:rPr>
        <w:t>Any charges incurred for organis</w:t>
      </w:r>
      <w:r w:rsidRPr="009F3A3A">
        <w:rPr>
          <w:rFonts w:ascii="Arial" w:eastAsia="Times New Roman" w:hAnsi="Arial" w:cs="Arial"/>
          <w:bCs/>
          <w:sz w:val="24"/>
          <w:szCs w:val="24"/>
          <w:lang w:val="en-US"/>
        </w:rPr>
        <w:t>ational purposes will be reimbursed in full on the production of an itemized bill.</w:t>
      </w:r>
    </w:p>
    <w:p w14:paraId="0C062A06" w14:textId="77777777"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p>
    <w:p w14:paraId="6386F2A8"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t>Checking In / Out</w:t>
      </w:r>
    </w:p>
    <w:p w14:paraId="4B180600" w14:textId="77777777"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p>
    <w:p w14:paraId="73AB0836" w14:textId="0C120950"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r w:rsidRPr="009F3A3A">
        <w:rPr>
          <w:rFonts w:ascii="Arial" w:eastAsia="Times New Roman" w:hAnsi="Arial" w:cs="Arial"/>
          <w:bCs/>
          <w:sz w:val="24"/>
          <w:szCs w:val="24"/>
          <w:lang w:val="en-US"/>
        </w:rPr>
        <w:t>Employees</w:t>
      </w:r>
      <w:r w:rsidR="00201788">
        <w:rPr>
          <w:rFonts w:ascii="Arial" w:eastAsia="Times New Roman" w:hAnsi="Arial" w:cs="Arial"/>
          <w:bCs/>
          <w:sz w:val="24"/>
          <w:szCs w:val="24"/>
          <w:lang w:val="en-US"/>
        </w:rPr>
        <w:t>/volunteers</w:t>
      </w:r>
      <w:r w:rsidRPr="009F3A3A">
        <w:rPr>
          <w:rFonts w:ascii="Arial" w:eastAsia="Times New Roman" w:hAnsi="Arial" w:cs="Arial"/>
          <w:bCs/>
          <w:sz w:val="24"/>
          <w:szCs w:val="24"/>
          <w:lang w:val="en-US"/>
        </w:rPr>
        <w:t xml:space="preserve"> are required to contact the </w:t>
      </w:r>
      <w:r w:rsidR="00245E15">
        <w:rPr>
          <w:rFonts w:ascii="Arial" w:eastAsia="Times New Roman" w:hAnsi="Arial" w:cs="Arial"/>
          <w:bCs/>
          <w:sz w:val="24"/>
          <w:szCs w:val="24"/>
          <w:lang w:val="en-US"/>
        </w:rPr>
        <w:t xml:space="preserve">Office </w:t>
      </w:r>
      <w:r w:rsidRPr="009F3A3A">
        <w:rPr>
          <w:rFonts w:ascii="Arial" w:eastAsia="Times New Roman" w:hAnsi="Arial" w:cs="Arial"/>
          <w:bCs/>
          <w:sz w:val="24"/>
          <w:szCs w:val="24"/>
          <w:lang w:val="en-US"/>
        </w:rPr>
        <w:t>to inform them that</w:t>
      </w:r>
      <w:r w:rsidR="002B48C6">
        <w:rPr>
          <w:rFonts w:ascii="Arial" w:eastAsia="Times New Roman" w:hAnsi="Arial" w:cs="Arial"/>
          <w:bCs/>
          <w:sz w:val="24"/>
          <w:szCs w:val="24"/>
          <w:lang w:val="en-US"/>
        </w:rPr>
        <w:t xml:space="preserve"> they</w:t>
      </w:r>
      <w:r w:rsidRPr="009F3A3A">
        <w:rPr>
          <w:rFonts w:ascii="Arial" w:eastAsia="Times New Roman" w:hAnsi="Arial" w:cs="Arial"/>
          <w:bCs/>
          <w:sz w:val="24"/>
          <w:szCs w:val="24"/>
          <w:lang w:val="en-US"/>
        </w:rPr>
        <w:t xml:space="preserve"> will be lone working and explain </w:t>
      </w:r>
      <w:r w:rsidR="002B48C6">
        <w:rPr>
          <w:rFonts w:ascii="Arial" w:eastAsia="Times New Roman" w:hAnsi="Arial" w:cs="Arial"/>
          <w:bCs/>
          <w:sz w:val="24"/>
          <w:szCs w:val="24"/>
          <w:lang w:val="en-US"/>
        </w:rPr>
        <w:t xml:space="preserve">the </w:t>
      </w:r>
      <w:r w:rsidRPr="009F3A3A">
        <w:rPr>
          <w:rFonts w:ascii="Arial" w:eastAsia="Times New Roman" w:hAnsi="Arial" w:cs="Arial"/>
          <w:bCs/>
          <w:sz w:val="24"/>
          <w:szCs w:val="24"/>
          <w:lang w:val="en-US"/>
        </w:rPr>
        <w:t xml:space="preserve">situation with times and place and notify them of finishing times. This can do done through email or work plan must be in writing with all relevant details. Once they have completed the </w:t>
      </w:r>
      <w:r w:rsidR="00AB5375" w:rsidRPr="009F3A3A">
        <w:rPr>
          <w:rFonts w:ascii="Arial" w:eastAsia="Times New Roman" w:hAnsi="Arial" w:cs="Arial"/>
          <w:bCs/>
          <w:sz w:val="24"/>
          <w:szCs w:val="24"/>
          <w:lang w:val="en-US"/>
        </w:rPr>
        <w:t>work,</w:t>
      </w:r>
      <w:r w:rsidRPr="009F3A3A">
        <w:rPr>
          <w:rFonts w:ascii="Arial" w:eastAsia="Times New Roman" w:hAnsi="Arial" w:cs="Arial"/>
          <w:bCs/>
          <w:sz w:val="24"/>
          <w:szCs w:val="24"/>
          <w:lang w:val="en-US"/>
        </w:rPr>
        <w:t xml:space="preserve"> they are undertaking they must contact the relevant person to say they have finished and where they are going next, this can be through conversation, email or text. </w:t>
      </w:r>
    </w:p>
    <w:p w14:paraId="0366F422" w14:textId="1CCB7A8B"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r w:rsidRPr="009F3A3A">
        <w:rPr>
          <w:rFonts w:ascii="Arial" w:eastAsia="Times New Roman" w:hAnsi="Arial" w:cs="Arial"/>
          <w:bCs/>
          <w:sz w:val="24"/>
          <w:szCs w:val="24"/>
          <w:lang w:val="en-US"/>
        </w:rPr>
        <w:t xml:space="preserve">If a worker does not contact the </w:t>
      </w:r>
      <w:r w:rsidR="00245E15">
        <w:rPr>
          <w:rFonts w:ascii="Arial" w:eastAsia="Times New Roman" w:hAnsi="Arial" w:cs="Arial"/>
          <w:bCs/>
          <w:sz w:val="24"/>
          <w:szCs w:val="24"/>
          <w:lang w:val="en-US"/>
        </w:rPr>
        <w:t>Office</w:t>
      </w:r>
      <w:r w:rsidRPr="009F3A3A">
        <w:rPr>
          <w:rFonts w:ascii="Arial" w:eastAsia="Times New Roman" w:hAnsi="Arial" w:cs="Arial"/>
          <w:bCs/>
          <w:sz w:val="24"/>
          <w:szCs w:val="24"/>
          <w:lang w:val="en-US"/>
        </w:rPr>
        <w:t xml:space="preserve"> at the stated </w:t>
      </w:r>
      <w:r w:rsidR="00AB5375" w:rsidRPr="009F3A3A">
        <w:rPr>
          <w:rFonts w:ascii="Arial" w:eastAsia="Times New Roman" w:hAnsi="Arial" w:cs="Arial"/>
          <w:bCs/>
          <w:sz w:val="24"/>
          <w:szCs w:val="24"/>
          <w:lang w:val="en-US"/>
        </w:rPr>
        <w:t>time,</w:t>
      </w:r>
      <w:r w:rsidRPr="009F3A3A">
        <w:rPr>
          <w:rFonts w:ascii="Arial" w:eastAsia="Times New Roman" w:hAnsi="Arial" w:cs="Arial"/>
          <w:bCs/>
          <w:sz w:val="24"/>
          <w:szCs w:val="24"/>
          <w:lang w:val="en-US"/>
        </w:rPr>
        <w:t xml:space="preserve"> they will call the worker to find out why they have not call</w:t>
      </w:r>
      <w:r w:rsidR="002B48C6">
        <w:rPr>
          <w:rFonts w:ascii="Arial" w:eastAsia="Times New Roman" w:hAnsi="Arial" w:cs="Arial"/>
          <w:bCs/>
          <w:sz w:val="24"/>
          <w:szCs w:val="24"/>
          <w:lang w:val="en-US"/>
        </w:rPr>
        <w:t>ed</w:t>
      </w:r>
      <w:r w:rsidRPr="009F3A3A">
        <w:rPr>
          <w:rFonts w:ascii="Arial" w:eastAsia="Times New Roman" w:hAnsi="Arial" w:cs="Arial"/>
          <w:bCs/>
          <w:sz w:val="24"/>
          <w:szCs w:val="24"/>
          <w:lang w:val="en-US"/>
        </w:rPr>
        <w:t>. If there is no response where possible they will contact the place the worker was working. No response</w:t>
      </w:r>
      <w:r w:rsidR="00201788">
        <w:rPr>
          <w:rFonts w:ascii="Arial" w:eastAsia="Times New Roman" w:hAnsi="Arial" w:cs="Arial"/>
          <w:bCs/>
          <w:sz w:val="24"/>
          <w:szCs w:val="24"/>
          <w:lang w:val="en-US"/>
        </w:rPr>
        <w:t xml:space="preserve"> and</w:t>
      </w:r>
      <w:r w:rsidRPr="009F3A3A">
        <w:rPr>
          <w:rFonts w:ascii="Arial" w:eastAsia="Times New Roman" w:hAnsi="Arial" w:cs="Arial"/>
          <w:bCs/>
          <w:sz w:val="24"/>
          <w:szCs w:val="24"/>
          <w:lang w:val="en-US"/>
        </w:rPr>
        <w:t xml:space="preserve"> the police will be contact</w:t>
      </w:r>
      <w:r w:rsidR="00201788">
        <w:rPr>
          <w:rFonts w:ascii="Arial" w:eastAsia="Times New Roman" w:hAnsi="Arial" w:cs="Arial"/>
          <w:bCs/>
          <w:sz w:val="24"/>
          <w:szCs w:val="24"/>
          <w:lang w:val="en-US"/>
        </w:rPr>
        <w:t xml:space="preserve">ed </w:t>
      </w:r>
      <w:r w:rsidRPr="009F3A3A">
        <w:rPr>
          <w:rFonts w:ascii="Arial" w:eastAsia="Times New Roman" w:hAnsi="Arial" w:cs="Arial"/>
          <w:bCs/>
          <w:sz w:val="24"/>
          <w:szCs w:val="24"/>
          <w:lang w:val="en-US"/>
        </w:rPr>
        <w:t>and the situation explain</w:t>
      </w:r>
      <w:r w:rsidR="00201788">
        <w:rPr>
          <w:rFonts w:ascii="Arial" w:eastAsia="Times New Roman" w:hAnsi="Arial" w:cs="Arial"/>
          <w:bCs/>
          <w:sz w:val="24"/>
          <w:szCs w:val="24"/>
          <w:lang w:val="en-US"/>
        </w:rPr>
        <w:t>ed</w:t>
      </w:r>
      <w:r w:rsidRPr="009F3A3A">
        <w:rPr>
          <w:rFonts w:ascii="Arial" w:eastAsia="Times New Roman" w:hAnsi="Arial" w:cs="Arial"/>
          <w:bCs/>
          <w:sz w:val="24"/>
          <w:szCs w:val="24"/>
          <w:lang w:val="en-US"/>
        </w:rPr>
        <w:t>.</w:t>
      </w:r>
    </w:p>
    <w:p w14:paraId="1FB08137" w14:textId="77777777" w:rsidR="000D5CC8" w:rsidRPr="009F3A3A" w:rsidRDefault="000D5CC8" w:rsidP="000D5CC8">
      <w:pPr>
        <w:autoSpaceDE w:val="0"/>
        <w:autoSpaceDN w:val="0"/>
        <w:adjustRightInd w:val="0"/>
        <w:spacing w:after="0" w:line="240" w:lineRule="auto"/>
        <w:rPr>
          <w:rFonts w:ascii="Arial" w:eastAsia="Times New Roman" w:hAnsi="Arial" w:cs="Arial"/>
          <w:bCs/>
          <w:sz w:val="24"/>
          <w:szCs w:val="24"/>
          <w:lang w:val="en-US"/>
        </w:rPr>
      </w:pPr>
    </w:p>
    <w:p w14:paraId="5159CBAF"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t>Incident Reporting</w:t>
      </w:r>
    </w:p>
    <w:p w14:paraId="7CE7D4F5"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64E1B9C8" w14:textId="493A2A11"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An incident can be defined as an unplanned or uncontrolled event or sequence of events that has the potential to cause injury, ill health or damage.  In order to maintain an appropriate record of incidents involving lone workers it is essential that all incidents</w:t>
      </w:r>
      <w:r w:rsidR="00201788">
        <w:rPr>
          <w:rFonts w:ascii="Arial" w:eastAsia="Times New Roman" w:hAnsi="Arial" w:cs="Arial"/>
          <w:sz w:val="24"/>
          <w:szCs w:val="24"/>
          <w:lang w:val="en-US"/>
        </w:rPr>
        <w:t xml:space="preserve"> are</w:t>
      </w:r>
      <w:r w:rsidRPr="009F3A3A">
        <w:rPr>
          <w:rFonts w:ascii="Arial" w:eastAsia="Times New Roman" w:hAnsi="Arial" w:cs="Arial"/>
          <w:sz w:val="24"/>
          <w:szCs w:val="24"/>
          <w:lang w:val="en-US"/>
        </w:rPr>
        <w:t xml:space="preserve"> reported to the Manager. </w:t>
      </w:r>
    </w:p>
    <w:p w14:paraId="42A11462"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3897CE91"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Individuals should ensure that all incidents where they feel threatened or ‘unsafe (even if this was not a tangible event/experience) are reported.  This includes incidents of verbal abuse.</w:t>
      </w:r>
    </w:p>
    <w:p w14:paraId="32DC57C9" w14:textId="77777777" w:rsidR="00510894" w:rsidRDefault="00510894" w:rsidP="000D5CC8">
      <w:pPr>
        <w:autoSpaceDE w:val="0"/>
        <w:autoSpaceDN w:val="0"/>
        <w:adjustRightInd w:val="0"/>
        <w:spacing w:after="0" w:line="240" w:lineRule="auto"/>
        <w:rPr>
          <w:rFonts w:ascii="Arial" w:eastAsia="Times New Roman" w:hAnsi="Arial" w:cs="Arial"/>
          <w:b/>
          <w:bCs/>
          <w:sz w:val="24"/>
          <w:szCs w:val="24"/>
          <w:lang w:val="en-US"/>
        </w:rPr>
      </w:pPr>
    </w:p>
    <w:p w14:paraId="4A207BF5"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t>Contacting/Involving the Police</w:t>
      </w:r>
    </w:p>
    <w:p w14:paraId="5B4039D9"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p>
    <w:p w14:paraId="49F81D7D"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If a situation arises which precipitates the need for Police attendance, the individual at risk should dial 999.</w:t>
      </w:r>
    </w:p>
    <w:p w14:paraId="4E900E37"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077E2A9A"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The organisation is actively committed to protecting workers from violence and assault and will support criminal proceedings against those who carry out assault.  All workers are encouraged to report violent incidents to the police and will be supported by the organisation throughout the process.</w:t>
      </w:r>
    </w:p>
    <w:p w14:paraId="0E350886"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2394C776" w14:textId="7E84D27A" w:rsidR="00510894" w:rsidRPr="00957A38" w:rsidRDefault="000D5CC8" w:rsidP="000D5CC8">
      <w:pPr>
        <w:autoSpaceDE w:val="0"/>
        <w:autoSpaceDN w:val="0"/>
        <w:adjustRightInd w:val="0"/>
        <w:spacing w:after="0" w:line="240" w:lineRule="auto"/>
        <w:rPr>
          <w:rFonts w:ascii="Arial" w:eastAsia="Times New Roman" w:hAnsi="Arial" w:cs="Arial"/>
          <w:sz w:val="24"/>
          <w:szCs w:val="24"/>
          <w:lang w:val="en-US"/>
        </w:rPr>
      </w:pPr>
      <w:r w:rsidRPr="009F3A3A">
        <w:rPr>
          <w:rFonts w:ascii="Arial" w:eastAsia="Times New Roman" w:hAnsi="Arial" w:cs="Arial"/>
          <w:sz w:val="24"/>
          <w:szCs w:val="24"/>
          <w:lang w:val="en-US"/>
        </w:rPr>
        <w:t>Except in cases of emergency, individuals should inform their line manager of any incidents immediately who will thereafter take responsibility for contacting the Police to rep</w:t>
      </w:r>
      <w:r w:rsidR="00957A38">
        <w:rPr>
          <w:rFonts w:ascii="Arial" w:eastAsia="Times New Roman" w:hAnsi="Arial" w:cs="Arial"/>
          <w:sz w:val="24"/>
          <w:szCs w:val="24"/>
          <w:lang w:val="en-US"/>
        </w:rPr>
        <w:t>ort the details of the inciden</w:t>
      </w:r>
      <w:r w:rsidR="00201788">
        <w:rPr>
          <w:rFonts w:ascii="Arial" w:eastAsia="Times New Roman" w:hAnsi="Arial" w:cs="Arial"/>
          <w:sz w:val="24"/>
          <w:szCs w:val="24"/>
          <w:lang w:val="en-US"/>
        </w:rPr>
        <w:t>t.</w:t>
      </w:r>
    </w:p>
    <w:p w14:paraId="1DB4B7FC" w14:textId="58B69E73" w:rsidR="00510894" w:rsidRDefault="00510894" w:rsidP="000D5CC8">
      <w:pPr>
        <w:autoSpaceDE w:val="0"/>
        <w:autoSpaceDN w:val="0"/>
        <w:adjustRightInd w:val="0"/>
        <w:spacing w:after="0" w:line="240" w:lineRule="auto"/>
        <w:rPr>
          <w:rFonts w:ascii="Arial" w:eastAsia="Times New Roman" w:hAnsi="Arial" w:cs="Arial"/>
          <w:b/>
          <w:bCs/>
          <w:sz w:val="24"/>
          <w:szCs w:val="24"/>
          <w:lang w:val="en-US"/>
        </w:rPr>
      </w:pPr>
    </w:p>
    <w:p w14:paraId="70E977DE" w14:textId="47A87489" w:rsidR="00245E15" w:rsidRDefault="00245E15" w:rsidP="000D5CC8">
      <w:pPr>
        <w:autoSpaceDE w:val="0"/>
        <w:autoSpaceDN w:val="0"/>
        <w:adjustRightInd w:val="0"/>
        <w:spacing w:after="0" w:line="240" w:lineRule="auto"/>
        <w:rPr>
          <w:rFonts w:ascii="Arial" w:eastAsia="Times New Roman" w:hAnsi="Arial" w:cs="Arial"/>
          <w:b/>
          <w:bCs/>
          <w:sz w:val="24"/>
          <w:szCs w:val="24"/>
          <w:lang w:val="en-US"/>
        </w:rPr>
      </w:pPr>
    </w:p>
    <w:p w14:paraId="248B9366" w14:textId="19A26B8D" w:rsidR="00245E15" w:rsidRDefault="00245E15" w:rsidP="000D5CC8">
      <w:pPr>
        <w:autoSpaceDE w:val="0"/>
        <w:autoSpaceDN w:val="0"/>
        <w:adjustRightInd w:val="0"/>
        <w:spacing w:after="0" w:line="240" w:lineRule="auto"/>
        <w:rPr>
          <w:rFonts w:ascii="Arial" w:eastAsia="Times New Roman" w:hAnsi="Arial" w:cs="Arial"/>
          <w:b/>
          <w:bCs/>
          <w:sz w:val="24"/>
          <w:szCs w:val="24"/>
          <w:lang w:val="en-US"/>
        </w:rPr>
      </w:pPr>
    </w:p>
    <w:p w14:paraId="0704BC3E" w14:textId="77777777" w:rsidR="00245E15" w:rsidRDefault="00245E15" w:rsidP="000D5CC8">
      <w:pPr>
        <w:autoSpaceDE w:val="0"/>
        <w:autoSpaceDN w:val="0"/>
        <w:adjustRightInd w:val="0"/>
        <w:spacing w:after="0" w:line="240" w:lineRule="auto"/>
        <w:rPr>
          <w:rFonts w:ascii="Arial" w:eastAsia="Times New Roman" w:hAnsi="Arial" w:cs="Arial"/>
          <w:b/>
          <w:bCs/>
          <w:sz w:val="24"/>
          <w:szCs w:val="24"/>
          <w:lang w:val="en-US"/>
        </w:rPr>
      </w:pPr>
    </w:p>
    <w:p w14:paraId="39030847" w14:textId="77777777" w:rsidR="00510894" w:rsidRDefault="00510894" w:rsidP="000D5CC8">
      <w:pPr>
        <w:autoSpaceDE w:val="0"/>
        <w:autoSpaceDN w:val="0"/>
        <w:adjustRightInd w:val="0"/>
        <w:spacing w:after="0" w:line="240" w:lineRule="auto"/>
        <w:rPr>
          <w:rFonts w:ascii="Arial" w:eastAsia="Times New Roman" w:hAnsi="Arial" w:cs="Arial"/>
          <w:b/>
          <w:bCs/>
          <w:sz w:val="24"/>
          <w:szCs w:val="24"/>
          <w:lang w:val="en-US"/>
        </w:rPr>
      </w:pPr>
    </w:p>
    <w:p w14:paraId="44615B71" w14:textId="77777777" w:rsidR="000D5CC8" w:rsidRPr="009F3A3A" w:rsidRDefault="000D5CC8" w:rsidP="000D5CC8">
      <w:pPr>
        <w:autoSpaceDE w:val="0"/>
        <w:autoSpaceDN w:val="0"/>
        <w:adjustRightInd w:val="0"/>
        <w:spacing w:after="0" w:line="240" w:lineRule="auto"/>
        <w:rPr>
          <w:rFonts w:ascii="Arial" w:eastAsia="Times New Roman" w:hAnsi="Arial" w:cs="Arial"/>
          <w:b/>
          <w:bCs/>
          <w:sz w:val="24"/>
          <w:szCs w:val="24"/>
          <w:lang w:val="en-US"/>
        </w:rPr>
      </w:pPr>
      <w:r w:rsidRPr="009F3A3A">
        <w:rPr>
          <w:rFonts w:ascii="Arial" w:eastAsia="Times New Roman" w:hAnsi="Arial" w:cs="Arial"/>
          <w:b/>
          <w:bCs/>
          <w:sz w:val="24"/>
          <w:szCs w:val="24"/>
          <w:lang w:val="en-US"/>
        </w:rPr>
        <w:lastRenderedPageBreak/>
        <w:t>Support for Individuals</w:t>
      </w:r>
    </w:p>
    <w:p w14:paraId="65FDDB1C" w14:textId="77777777" w:rsidR="000D5CC8" w:rsidRPr="009F3A3A" w:rsidRDefault="000D5CC8" w:rsidP="000D5CC8">
      <w:pPr>
        <w:autoSpaceDE w:val="0"/>
        <w:autoSpaceDN w:val="0"/>
        <w:adjustRightInd w:val="0"/>
        <w:spacing w:after="0" w:line="240" w:lineRule="auto"/>
        <w:rPr>
          <w:rFonts w:ascii="Arial" w:eastAsia="Times New Roman" w:hAnsi="Arial" w:cs="Arial"/>
          <w:sz w:val="24"/>
          <w:szCs w:val="24"/>
          <w:lang w:val="en-US"/>
        </w:rPr>
      </w:pPr>
    </w:p>
    <w:p w14:paraId="56CBB1F0" w14:textId="32E4A461" w:rsidR="000D5CC8" w:rsidRPr="009F3A3A" w:rsidRDefault="000D5CC8" w:rsidP="000D5CC8">
      <w:pPr>
        <w:autoSpaceDE w:val="0"/>
        <w:autoSpaceDN w:val="0"/>
        <w:adjustRightInd w:val="0"/>
        <w:spacing w:after="0" w:line="240" w:lineRule="auto"/>
        <w:rPr>
          <w:rFonts w:ascii="Arial" w:eastAsia="Times New Roman" w:hAnsi="Arial" w:cs="Arial"/>
          <w:sz w:val="24"/>
          <w:szCs w:val="24"/>
        </w:rPr>
      </w:pPr>
      <w:r w:rsidRPr="009F3A3A">
        <w:rPr>
          <w:rFonts w:ascii="Arial" w:eastAsia="Times New Roman" w:hAnsi="Arial" w:cs="Arial"/>
          <w:sz w:val="24"/>
          <w:szCs w:val="24"/>
          <w:lang w:val="en-US"/>
        </w:rPr>
        <w:t xml:space="preserve">All new workers will receive the Lone Workers Policy, and this will be highlighted as part of the </w:t>
      </w:r>
      <w:proofErr w:type="spellStart"/>
      <w:r w:rsidRPr="009F3A3A">
        <w:rPr>
          <w:rFonts w:ascii="Arial" w:eastAsia="Times New Roman" w:hAnsi="Arial" w:cs="Arial"/>
          <w:sz w:val="24"/>
          <w:szCs w:val="24"/>
          <w:lang w:val="en-US"/>
        </w:rPr>
        <w:t>organisation’s</w:t>
      </w:r>
      <w:proofErr w:type="spellEnd"/>
      <w:r w:rsidRPr="009F3A3A">
        <w:rPr>
          <w:rFonts w:ascii="Arial" w:eastAsia="Times New Roman" w:hAnsi="Arial" w:cs="Arial"/>
          <w:sz w:val="24"/>
          <w:szCs w:val="24"/>
          <w:lang w:val="en-US"/>
        </w:rPr>
        <w:t xml:space="preserve"> induction.  Individuals should know that their safety comes first and should be aware of how to deal with situations where they feel they are at risk, or unsafe. They should also be able to </w:t>
      </w:r>
      <w:proofErr w:type="spellStart"/>
      <w:r w:rsidRPr="009F3A3A">
        <w:rPr>
          <w:rFonts w:ascii="Arial" w:eastAsia="Times New Roman" w:hAnsi="Arial" w:cs="Arial"/>
          <w:sz w:val="24"/>
          <w:szCs w:val="24"/>
          <w:lang w:val="en-US"/>
        </w:rPr>
        <w:t>recognise</w:t>
      </w:r>
      <w:proofErr w:type="spellEnd"/>
      <w:r w:rsidRPr="009F3A3A">
        <w:rPr>
          <w:rFonts w:ascii="Arial" w:eastAsia="Times New Roman" w:hAnsi="Arial" w:cs="Arial"/>
          <w:sz w:val="24"/>
          <w:szCs w:val="24"/>
          <w:lang w:val="en-US"/>
        </w:rPr>
        <w:t xml:space="preserve"> how their own actions could influence or even trigger an aggressive response.  </w:t>
      </w:r>
      <w:r w:rsidR="00245E15">
        <w:rPr>
          <w:rFonts w:ascii="Arial" w:eastAsia="Times New Roman" w:hAnsi="Arial" w:cs="Arial"/>
          <w:sz w:val="24"/>
          <w:szCs w:val="24"/>
          <w:lang w:val="en-US"/>
        </w:rPr>
        <w:t>The m</w:t>
      </w:r>
      <w:r w:rsidRPr="009F3A3A">
        <w:rPr>
          <w:rFonts w:ascii="Arial" w:eastAsia="Times New Roman" w:hAnsi="Arial" w:cs="Arial"/>
          <w:sz w:val="24"/>
          <w:szCs w:val="24"/>
          <w:lang w:val="en-US"/>
        </w:rPr>
        <w:t>anager will therefore ensure that all lone workers training needs are assessed and that they receive appropriate training.</w:t>
      </w:r>
    </w:p>
    <w:p w14:paraId="5F762C30" w14:textId="60589850" w:rsidR="00BA3293" w:rsidRDefault="00DE3620">
      <w:pPr>
        <w:rPr>
          <w:rFonts w:ascii="Arial" w:hAnsi="Arial" w:cs="Arial"/>
          <w:sz w:val="24"/>
          <w:szCs w:val="24"/>
        </w:rPr>
      </w:pPr>
    </w:p>
    <w:p w14:paraId="41D826E1" w14:textId="1C585C35" w:rsidR="00201788" w:rsidRDefault="00201788">
      <w:pPr>
        <w:rPr>
          <w:rFonts w:ascii="Arial" w:hAnsi="Arial" w:cs="Arial"/>
          <w:sz w:val="24"/>
          <w:szCs w:val="24"/>
        </w:rPr>
      </w:pPr>
    </w:p>
    <w:p w14:paraId="04D62843" w14:textId="77777777" w:rsidR="00201788" w:rsidRDefault="00201788">
      <w:pPr>
        <w:rPr>
          <w:rFonts w:ascii="Arial" w:hAnsi="Arial" w:cs="Arial"/>
          <w:sz w:val="24"/>
          <w:szCs w:val="24"/>
        </w:rPr>
      </w:pPr>
    </w:p>
    <w:p w14:paraId="53FCCA1C" w14:textId="7C697145" w:rsidR="00201788" w:rsidRPr="00201788" w:rsidRDefault="00201788" w:rsidP="00201788">
      <w:pPr>
        <w:spacing w:after="0" w:line="240" w:lineRule="auto"/>
        <w:rPr>
          <w:rFonts w:ascii="Calibri" w:eastAsia="Times New Roman" w:hAnsi="Calibri" w:cs="Times New Roman"/>
          <w:sz w:val="24"/>
          <w:szCs w:val="24"/>
          <w:lang w:val="en-US"/>
        </w:rPr>
      </w:pPr>
      <w:r w:rsidRPr="00201788">
        <w:rPr>
          <w:rFonts w:ascii="Calibri" w:eastAsia="Times New Roman" w:hAnsi="Calibri" w:cs="Times New Roman"/>
          <w:sz w:val="24"/>
          <w:szCs w:val="24"/>
          <w:lang w:val="en-US"/>
        </w:rPr>
        <w:t>Name</w:t>
      </w:r>
      <w:r w:rsidRPr="00201788">
        <w:rPr>
          <w:rFonts w:ascii="Calibri" w:eastAsia="Times New Roman" w:hAnsi="Calibri" w:cs="Times New Roman"/>
          <w:sz w:val="24"/>
          <w:szCs w:val="24"/>
          <w:lang w:val="en-US"/>
        </w:rPr>
        <w:tab/>
        <w:t>……………………………………………………………………………………………………………………………………</w:t>
      </w:r>
    </w:p>
    <w:p w14:paraId="23E27C06" w14:textId="77777777" w:rsidR="00201788" w:rsidRPr="00201788" w:rsidRDefault="00201788" w:rsidP="00201788">
      <w:pPr>
        <w:spacing w:after="0" w:line="240" w:lineRule="auto"/>
        <w:rPr>
          <w:rFonts w:ascii="Calibri" w:eastAsia="Times New Roman" w:hAnsi="Calibri" w:cs="Times New Roman"/>
          <w:sz w:val="24"/>
          <w:szCs w:val="24"/>
          <w:lang w:val="en-US"/>
        </w:rPr>
      </w:pPr>
    </w:p>
    <w:p w14:paraId="5E817DC8" w14:textId="38FD9CC4" w:rsidR="00201788" w:rsidRDefault="00201788" w:rsidP="00201788">
      <w:pPr>
        <w:spacing w:after="0" w:line="240" w:lineRule="auto"/>
        <w:rPr>
          <w:rFonts w:ascii="Calibri" w:eastAsia="Times New Roman" w:hAnsi="Calibri" w:cs="Times New Roman"/>
          <w:sz w:val="24"/>
          <w:szCs w:val="24"/>
          <w:lang w:val="en-US"/>
        </w:rPr>
      </w:pPr>
      <w:r w:rsidRPr="00201788">
        <w:rPr>
          <w:rFonts w:ascii="Calibri" w:eastAsia="Times New Roman" w:hAnsi="Calibri" w:cs="Times New Roman"/>
          <w:sz w:val="24"/>
          <w:szCs w:val="24"/>
          <w:lang w:val="en-US"/>
        </w:rPr>
        <w:t>Signed</w:t>
      </w:r>
      <w:r w:rsidRPr="00201788">
        <w:rPr>
          <w:rFonts w:ascii="Calibri" w:eastAsia="Times New Roman" w:hAnsi="Calibri" w:cs="Times New Roman"/>
          <w:sz w:val="24"/>
          <w:szCs w:val="24"/>
          <w:lang w:val="en-US"/>
        </w:rPr>
        <w:tab/>
        <w:t>……………………………………………………………………………………………………………………………………</w:t>
      </w:r>
    </w:p>
    <w:p w14:paraId="7473E364" w14:textId="77777777" w:rsidR="00201788" w:rsidRPr="00201788" w:rsidRDefault="00201788" w:rsidP="00201788">
      <w:pPr>
        <w:spacing w:after="0" w:line="240" w:lineRule="auto"/>
        <w:rPr>
          <w:rFonts w:ascii="Calibri" w:eastAsia="Times New Roman" w:hAnsi="Calibri" w:cs="Times New Roman"/>
          <w:sz w:val="24"/>
          <w:szCs w:val="24"/>
          <w:lang w:val="en-US"/>
        </w:rPr>
      </w:pPr>
    </w:p>
    <w:p w14:paraId="28C34F94" w14:textId="3BD4DB4F" w:rsidR="00201788" w:rsidRPr="00201788" w:rsidRDefault="00201788" w:rsidP="00201788">
      <w:pPr>
        <w:spacing w:after="0" w:line="240" w:lineRule="auto"/>
        <w:rPr>
          <w:rFonts w:ascii="Calibri" w:eastAsia="Times New Roman" w:hAnsi="Calibri" w:cs="Times New Roman"/>
          <w:sz w:val="24"/>
          <w:szCs w:val="24"/>
          <w:lang w:val="en-US"/>
        </w:rPr>
      </w:pPr>
      <w:r w:rsidRPr="00201788">
        <w:rPr>
          <w:rFonts w:ascii="Calibri" w:eastAsia="Times New Roman" w:hAnsi="Calibri" w:cs="Times New Roman"/>
          <w:sz w:val="24"/>
          <w:szCs w:val="24"/>
          <w:lang w:val="en-US"/>
        </w:rPr>
        <w:t>Date</w:t>
      </w:r>
      <w:r w:rsidRPr="00201788">
        <w:rPr>
          <w:rFonts w:ascii="Calibri" w:eastAsia="Times New Roman" w:hAnsi="Calibri" w:cs="Times New Roman"/>
          <w:sz w:val="24"/>
          <w:szCs w:val="24"/>
          <w:lang w:val="en-US"/>
        </w:rPr>
        <w:tab/>
        <w:t>…………………………………………………………………………………………………………………………………</w:t>
      </w:r>
      <w:r>
        <w:rPr>
          <w:rFonts w:ascii="Calibri" w:eastAsia="Times New Roman" w:hAnsi="Calibri" w:cs="Times New Roman"/>
          <w:sz w:val="24"/>
          <w:szCs w:val="24"/>
          <w:lang w:val="en-US"/>
        </w:rPr>
        <w:t>…</w:t>
      </w:r>
    </w:p>
    <w:p w14:paraId="67D0A626" w14:textId="77777777" w:rsidR="00201788" w:rsidRPr="00201788" w:rsidRDefault="00201788" w:rsidP="00201788">
      <w:pPr>
        <w:spacing w:after="0" w:line="240" w:lineRule="auto"/>
        <w:rPr>
          <w:rFonts w:ascii="Calibri" w:eastAsia="Times New Roman" w:hAnsi="Calibri" w:cs="Times New Roman"/>
          <w:sz w:val="24"/>
          <w:szCs w:val="24"/>
          <w:lang w:val="en-US"/>
        </w:rPr>
      </w:pPr>
    </w:p>
    <w:p w14:paraId="66F6A43A" w14:textId="458D7F47" w:rsidR="009F3A3A" w:rsidRPr="009F3A3A" w:rsidRDefault="00201788" w:rsidP="00201788">
      <w:pPr>
        <w:rPr>
          <w:rFonts w:ascii="Arial" w:hAnsi="Arial" w:cs="Arial"/>
          <w:sz w:val="24"/>
          <w:szCs w:val="24"/>
        </w:rPr>
      </w:pPr>
      <w:r w:rsidRPr="00201788">
        <w:rPr>
          <w:rFonts w:ascii="Calibri" w:eastAsia="Times New Roman" w:hAnsi="Calibri" w:cs="Times New Roman"/>
          <w:sz w:val="24"/>
          <w:szCs w:val="24"/>
          <w:lang w:val="en-US"/>
        </w:rPr>
        <w:t>Date of revie</w:t>
      </w:r>
      <w:r>
        <w:rPr>
          <w:rFonts w:ascii="Calibri" w:eastAsia="Times New Roman" w:hAnsi="Calibri" w:cs="Times New Roman"/>
          <w:sz w:val="24"/>
          <w:szCs w:val="24"/>
          <w:lang w:val="en-US"/>
        </w:rPr>
        <w:t>w</w:t>
      </w:r>
      <w:r w:rsidRPr="00201788">
        <w:rPr>
          <w:rFonts w:ascii="Calibri" w:eastAsia="Times New Roman" w:hAnsi="Calibri" w:cs="Times New Roman"/>
          <w:sz w:val="24"/>
          <w:szCs w:val="24"/>
          <w:lang w:val="en-US"/>
        </w:rPr>
        <w:t>……………………………………………………………………………………………………………………</w:t>
      </w:r>
      <w:proofErr w:type="gramStart"/>
      <w:r w:rsidRPr="00201788">
        <w:rPr>
          <w:rFonts w:ascii="Calibri" w:eastAsia="Times New Roman" w:hAnsi="Calibri" w:cs="Times New Roman"/>
          <w:sz w:val="24"/>
          <w:szCs w:val="24"/>
          <w:lang w:val="en-US"/>
        </w:rPr>
        <w:t>…</w:t>
      </w:r>
      <w:r>
        <w:rPr>
          <w:rFonts w:ascii="Calibri" w:eastAsia="Times New Roman" w:hAnsi="Calibri" w:cs="Times New Roman"/>
          <w:sz w:val="24"/>
          <w:szCs w:val="24"/>
          <w:lang w:val="en-US"/>
        </w:rPr>
        <w:t>..</w:t>
      </w:r>
      <w:proofErr w:type="gramEnd"/>
    </w:p>
    <w:sectPr w:rsidR="009F3A3A" w:rsidRPr="009F3A3A" w:rsidSect="00B534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0559" w14:textId="77777777" w:rsidR="009F3A3A" w:rsidRDefault="009F3A3A" w:rsidP="009F3A3A">
      <w:pPr>
        <w:spacing w:after="0" w:line="240" w:lineRule="auto"/>
      </w:pPr>
      <w:r>
        <w:separator/>
      </w:r>
    </w:p>
  </w:endnote>
  <w:endnote w:type="continuationSeparator" w:id="0">
    <w:p w14:paraId="41EF8454" w14:textId="77777777" w:rsidR="009F3A3A" w:rsidRDefault="009F3A3A" w:rsidP="009F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570063"/>
      <w:docPartObj>
        <w:docPartGallery w:val="Page Numbers (Bottom of Page)"/>
        <w:docPartUnique/>
      </w:docPartObj>
    </w:sdtPr>
    <w:sdtEndPr/>
    <w:sdtContent>
      <w:sdt>
        <w:sdtPr>
          <w:id w:val="-1705238520"/>
          <w:docPartObj>
            <w:docPartGallery w:val="Page Numbers (Top of Page)"/>
            <w:docPartUnique/>
          </w:docPartObj>
        </w:sdtPr>
        <w:sdtEndPr/>
        <w:sdtContent>
          <w:p w14:paraId="40ACEB5D" w14:textId="0F019816" w:rsidR="00E56F29" w:rsidRDefault="00E56F2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006C1F5E">
              <w:rPr>
                <w:b/>
                <w:bCs/>
                <w:sz w:val="24"/>
                <w:szCs w:val="24"/>
              </w:rPr>
              <w:t>February 2021</w:t>
            </w:r>
          </w:p>
        </w:sdtContent>
      </w:sdt>
    </w:sdtContent>
  </w:sdt>
  <w:p w14:paraId="44271C43" w14:textId="77777777" w:rsidR="009F3A3A" w:rsidRDefault="009F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318B" w14:textId="77777777" w:rsidR="009F3A3A" w:rsidRDefault="009F3A3A" w:rsidP="009F3A3A">
      <w:pPr>
        <w:spacing w:after="0" w:line="240" w:lineRule="auto"/>
      </w:pPr>
      <w:r>
        <w:separator/>
      </w:r>
    </w:p>
  </w:footnote>
  <w:footnote w:type="continuationSeparator" w:id="0">
    <w:p w14:paraId="137C1618" w14:textId="77777777" w:rsidR="009F3A3A" w:rsidRDefault="009F3A3A" w:rsidP="009F3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485A"/>
    <w:multiLevelType w:val="hybridMultilevel"/>
    <w:tmpl w:val="B0FAF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79867D2"/>
    <w:multiLevelType w:val="hybridMultilevel"/>
    <w:tmpl w:val="3F04D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8911634"/>
    <w:multiLevelType w:val="hybridMultilevel"/>
    <w:tmpl w:val="F92A5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EE8260F"/>
    <w:multiLevelType w:val="hybridMultilevel"/>
    <w:tmpl w:val="9E606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B810D05"/>
    <w:multiLevelType w:val="hybridMultilevel"/>
    <w:tmpl w:val="4620C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6FCF383B"/>
    <w:multiLevelType w:val="hybridMultilevel"/>
    <w:tmpl w:val="B6C2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8"/>
    <w:rsid w:val="000D5CC8"/>
    <w:rsid w:val="00201788"/>
    <w:rsid w:val="00245E15"/>
    <w:rsid w:val="002B48C6"/>
    <w:rsid w:val="002D39A6"/>
    <w:rsid w:val="00510894"/>
    <w:rsid w:val="00680B8D"/>
    <w:rsid w:val="006C1F5E"/>
    <w:rsid w:val="00747563"/>
    <w:rsid w:val="00785658"/>
    <w:rsid w:val="008600E5"/>
    <w:rsid w:val="00957A38"/>
    <w:rsid w:val="009F3A3A"/>
    <w:rsid w:val="00AB5375"/>
    <w:rsid w:val="00B5344D"/>
    <w:rsid w:val="00BA4528"/>
    <w:rsid w:val="00E56F29"/>
    <w:rsid w:val="00F1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6CBFE"/>
  <w15:docId w15:val="{FC4CC433-669D-49C9-B614-4803CD1E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C8"/>
    <w:pPr>
      <w:ind w:left="720"/>
      <w:contextualSpacing/>
    </w:pPr>
  </w:style>
  <w:style w:type="paragraph" w:styleId="Header">
    <w:name w:val="header"/>
    <w:basedOn w:val="Normal"/>
    <w:link w:val="HeaderChar"/>
    <w:uiPriority w:val="99"/>
    <w:unhideWhenUsed/>
    <w:rsid w:val="009F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A3A"/>
  </w:style>
  <w:style w:type="paragraph" w:styleId="Footer">
    <w:name w:val="footer"/>
    <w:basedOn w:val="Normal"/>
    <w:link w:val="FooterChar"/>
    <w:uiPriority w:val="99"/>
    <w:unhideWhenUsed/>
    <w:rsid w:val="009F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A3A"/>
  </w:style>
  <w:style w:type="paragraph" w:styleId="BalloonText">
    <w:name w:val="Balloon Text"/>
    <w:basedOn w:val="Normal"/>
    <w:link w:val="BalloonTextChar"/>
    <w:uiPriority w:val="99"/>
    <w:semiHidden/>
    <w:unhideWhenUsed/>
    <w:rsid w:val="009F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Hayley Cook</cp:lastModifiedBy>
  <cp:revision>13</cp:revision>
  <cp:lastPrinted>2016-02-22T13:32:00Z</cp:lastPrinted>
  <dcterms:created xsi:type="dcterms:W3CDTF">2015-09-16T13:55:00Z</dcterms:created>
  <dcterms:modified xsi:type="dcterms:W3CDTF">2021-02-20T10:57:00Z</dcterms:modified>
</cp:coreProperties>
</file>