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0968" w14:textId="5DAD28F5" w:rsidR="00A1587C" w:rsidRPr="00977A72" w:rsidRDefault="00A1587C">
      <w:pPr>
        <w:rPr>
          <w:rFonts w:ascii="Roboto" w:hAnsi="Roboto"/>
          <w:b/>
          <w:bCs/>
          <w:sz w:val="40"/>
          <w:szCs w:val="40"/>
        </w:rPr>
      </w:pPr>
      <w:r w:rsidRPr="0014704E">
        <w:rPr>
          <w:rFonts w:ascii="Avenir Book" w:hAnsi="Avenir Book" w:cs="Tahoma"/>
          <w:b/>
          <w:bCs/>
          <w:noProof/>
          <w:sz w:val="40"/>
          <w:szCs w:val="40"/>
          <w:lang w:val="en-US"/>
        </w:rPr>
        <mc:AlternateContent>
          <mc:Choice Requires="wps">
            <w:drawing>
              <wp:anchor distT="0" distB="0" distL="114300" distR="114300" simplePos="0" relativeHeight="251659264" behindDoc="0" locked="0" layoutInCell="1" allowOverlap="1" wp14:anchorId="7CA8ECFD" wp14:editId="06BF662B">
                <wp:simplePos x="0" y="0"/>
                <wp:positionH relativeFrom="column">
                  <wp:posOffset>6898741</wp:posOffset>
                </wp:positionH>
                <wp:positionV relativeFrom="paragraph">
                  <wp:posOffset>-370343</wp:posOffset>
                </wp:positionV>
                <wp:extent cx="1946495" cy="8688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946495" cy="868875"/>
                        </a:xfrm>
                        <a:prstGeom prst="rect">
                          <a:avLst/>
                        </a:prstGeom>
                        <a:solidFill>
                          <a:schemeClr val="lt1"/>
                        </a:solidFill>
                        <a:ln w="6350">
                          <a:solidFill>
                            <a:prstClr val="black"/>
                          </a:solidFill>
                        </a:ln>
                      </wps:spPr>
                      <wps:txbx>
                        <w:txbxContent>
                          <w:p w14:paraId="64AD51BE" w14:textId="35BC1CB2" w:rsidR="00A1587C" w:rsidRPr="00A1587C" w:rsidRDefault="00EA4F36" w:rsidP="00A1587C">
                            <w:pPr>
                              <w:rPr>
                                <w:rFonts w:ascii="Roboto" w:hAnsi="Roboto"/>
                                <w:sz w:val="32"/>
                                <w:szCs w:val="32"/>
                              </w:rPr>
                            </w:pPr>
                            <w:r w:rsidRPr="00EA4F36">
                              <w:rPr>
                                <w:noProof/>
                              </w:rPr>
                              <w:drawing>
                                <wp:inline distT="0" distB="0" distL="0" distR="0" wp14:anchorId="0F2AA892" wp14:editId="4E3F4B3E">
                                  <wp:extent cx="1732280" cy="8001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2280" cy="800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8ECFD" id="_x0000_t202" coordsize="21600,21600" o:spt="202" path="m,l,21600r21600,l21600,xe">
                <v:stroke joinstyle="miter"/>
                <v:path gradientshapeok="t" o:connecttype="rect"/>
              </v:shapetype>
              <v:shape id="Text Box 1" o:spid="_x0000_s1026" type="#_x0000_t202" style="position:absolute;margin-left:543.2pt;margin-top:-29.15pt;width:153.25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GXSwIAAKEEAAAOAAAAZHJzL2Uyb0RvYy54bWysVMGO2jAQvVfqP1i+lwAFFiLCirKiqoR2&#10;V4Jqz8axSVTH49qGhH59x05g2W1PVS/O2PP8PPNmJvP7plLkJKwrQWd00OtTIjSHvNSHjH7frT9N&#10;KXGe6Zwp0CKjZ+Ho/eLjh3ltUjGEAlQuLEES7dLaZLTw3qRJ4nghKuZ6YIRGpwRbMY9be0hyy2pk&#10;r1Qy7PcnSQ02Nxa4cA5PH1onXUR+KQX3T1I64YnKKMbm42rjug9rspiz9GCZKUrehcH+IYqKlRof&#10;vVI9MM/I0ZZ/UFUlt+BA+h6HKgEpSy5iDpjNoP8um23BjIi5oDjOXGVy/4+WP56eLSlzrB0lmlVY&#10;op1oPPkCDRkEdWrjUgRtDcJ8g8cB2Z07PAxJN9JW4YvpEPSjzuertoGMh0uz0WQ0G1PC0TedTKd3&#10;40CTvN421vmvAioSjIxarF2UlJ02zrfQCyQ85kCV+bpUKm5Cv4iVsuTEsNLKxxiR/A1KaVJndPJ5&#10;3I/Eb3yB+np/rxj/0YV3g0I+pTHmoEmbe7B8s286QfaQn1EnC22fOcPXJfJumPPPzGJjoTQ4LP4J&#10;F6kAg4HOoqQA++tv5wGP9UYvJTU2akbdzyOzghL1TWMnzAajUejsuBmN74a4sbee/a1HH6sVoEJY&#10;bYwumgHv1cWUFqoXnKlleBVdTHN8O6P+Yq58Oz44k1wslxGEvWyY3+it4YE6VCTouWtemDVdPT12&#10;wiNcWpql78raYsNNDcujB1nGmgeBW1U73XEOYtd0MxsG7XYfUa9/lsVvAAAA//8DAFBLAwQUAAYA&#10;CAAAACEAhPLDEt8AAAAMAQAADwAAAGRycy9kb3ducmV2LnhtbEyPwU7DMBBE70j8g7VI3FqHlhYn&#10;xKkAFS49URBnN946FvE6st00/D3uCY6jfZp5W28m17MRQ7SeJNzNC2BIrdeWjITPj9eZABaTIq16&#10;TyjhByNsmuurWlXan+kdx30yLJdQrJSELqWh4jy2HToV535AyrejD06lHIPhOqhzLnc9XxTFmjtl&#10;KS90asCXDtvv/clJ2D6b0rRChW4rtLXj9HXcmTcpb2+mp0dgCaf0B8NFP6tDk50O/kQ6sj7nQqzv&#10;MyththJLYBdkWS5KYAcJD2IFvKn5/yeaXwAAAP//AwBQSwECLQAUAAYACAAAACEAtoM4kv4AAADh&#10;AQAAEwAAAAAAAAAAAAAAAAAAAAAAW0NvbnRlbnRfVHlwZXNdLnhtbFBLAQItABQABgAIAAAAIQA4&#10;/SH/1gAAAJQBAAALAAAAAAAAAAAAAAAAAC8BAABfcmVscy8ucmVsc1BLAQItABQABgAIAAAAIQAR&#10;tnGXSwIAAKEEAAAOAAAAAAAAAAAAAAAAAC4CAABkcnMvZTJvRG9jLnhtbFBLAQItABQABgAIAAAA&#10;IQCE8sMS3wAAAAwBAAAPAAAAAAAAAAAAAAAAAKUEAABkcnMvZG93bnJldi54bWxQSwUGAAAAAAQA&#10;BADzAAAAsQUAAAAA&#10;" fillcolor="white [3201]" strokeweight=".5pt">
                <v:textbox>
                  <w:txbxContent>
                    <w:p w14:paraId="64AD51BE" w14:textId="35BC1CB2" w:rsidR="00A1587C" w:rsidRPr="00A1587C" w:rsidRDefault="00EA4F36" w:rsidP="00A1587C">
                      <w:pPr>
                        <w:rPr>
                          <w:rFonts w:ascii="Roboto" w:hAnsi="Roboto"/>
                          <w:sz w:val="32"/>
                          <w:szCs w:val="32"/>
                        </w:rPr>
                      </w:pPr>
                      <w:r w:rsidRPr="00EA4F36">
                        <w:rPr>
                          <w:noProof/>
                        </w:rPr>
                        <w:drawing>
                          <wp:inline distT="0" distB="0" distL="0" distR="0" wp14:anchorId="0F2AA892" wp14:editId="4E3F4B3E">
                            <wp:extent cx="1732280" cy="8001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2280" cy="800100"/>
                                    </a:xfrm>
                                    <a:prstGeom prst="rect">
                                      <a:avLst/>
                                    </a:prstGeom>
                                    <a:noFill/>
                                    <a:ln>
                                      <a:noFill/>
                                    </a:ln>
                                  </pic:spPr>
                                </pic:pic>
                              </a:graphicData>
                            </a:graphic>
                          </wp:inline>
                        </w:drawing>
                      </w:r>
                    </w:p>
                  </w:txbxContent>
                </v:textbox>
              </v:shape>
            </w:pict>
          </mc:Fallback>
        </mc:AlternateContent>
      </w:r>
      <w:r w:rsidRPr="00977A72">
        <w:rPr>
          <w:rFonts w:ascii="Roboto" w:hAnsi="Roboto"/>
          <w:b/>
          <w:bCs/>
          <w:color w:val="007FB1"/>
          <w:sz w:val="40"/>
          <w:szCs w:val="40"/>
        </w:rPr>
        <w:t xml:space="preserve">COVID-19 Risk Assessment </w:t>
      </w:r>
      <w:r w:rsidR="003C15B0">
        <w:rPr>
          <w:rFonts w:ascii="Roboto" w:hAnsi="Roboto"/>
          <w:b/>
          <w:bCs/>
          <w:color w:val="007FB1"/>
          <w:sz w:val="40"/>
          <w:szCs w:val="40"/>
        </w:rPr>
        <w:t xml:space="preserve">for </w:t>
      </w:r>
      <w:r w:rsidR="00FD1843">
        <w:rPr>
          <w:rFonts w:ascii="Roboto" w:hAnsi="Roboto"/>
          <w:b/>
          <w:bCs/>
          <w:color w:val="007FB1"/>
          <w:sz w:val="40"/>
          <w:szCs w:val="40"/>
        </w:rPr>
        <w:t>Face-to-Face</w:t>
      </w:r>
      <w:r w:rsidR="00610646">
        <w:rPr>
          <w:rFonts w:ascii="Roboto" w:hAnsi="Roboto"/>
          <w:b/>
          <w:bCs/>
          <w:color w:val="007FB1"/>
          <w:sz w:val="40"/>
          <w:szCs w:val="40"/>
        </w:rPr>
        <w:t xml:space="preserve"> sessions</w:t>
      </w:r>
    </w:p>
    <w:p w14:paraId="49ACA1EF" w14:textId="77777777" w:rsidR="00A1587C" w:rsidRPr="00A1587C" w:rsidRDefault="00A1587C">
      <w:pPr>
        <w:rPr>
          <w:rFonts w:ascii="Roboto" w:hAnsi="Roboto"/>
        </w:rPr>
      </w:pPr>
    </w:p>
    <w:tbl>
      <w:tblPr>
        <w:tblW w:w="0" w:type="auto"/>
        <w:tblBorders>
          <w:top w:val="single" w:sz="12" w:space="0" w:color="482B79"/>
          <w:left w:val="single" w:sz="12" w:space="0" w:color="482B79"/>
          <w:bottom w:val="single" w:sz="12" w:space="0" w:color="482B79"/>
          <w:right w:val="single" w:sz="12" w:space="0" w:color="482B79"/>
          <w:insideH w:val="single" w:sz="12" w:space="0" w:color="482B79"/>
          <w:insideV w:val="single" w:sz="12" w:space="0" w:color="482B79"/>
        </w:tblBorders>
        <w:tblLook w:val="0000" w:firstRow="0" w:lastRow="0" w:firstColumn="0" w:lastColumn="0" w:noHBand="0" w:noVBand="0"/>
      </w:tblPr>
      <w:tblGrid>
        <w:gridCol w:w="4096"/>
        <w:gridCol w:w="1985"/>
        <w:gridCol w:w="2126"/>
        <w:gridCol w:w="2322"/>
      </w:tblGrid>
      <w:tr w:rsidR="00D72DC8" w:rsidRPr="00977A72" w14:paraId="6A07BDF8" w14:textId="77777777" w:rsidTr="00977A72">
        <w:trPr>
          <w:cantSplit/>
        </w:trPr>
        <w:tc>
          <w:tcPr>
            <w:tcW w:w="10529" w:type="dxa"/>
            <w:gridSpan w:val="4"/>
          </w:tcPr>
          <w:p w14:paraId="08B658DA" w14:textId="1F72A3F0" w:rsidR="00D72DC8" w:rsidRDefault="00D72DC8" w:rsidP="0059175A">
            <w:pPr>
              <w:rPr>
                <w:rFonts w:ascii="Roboto" w:hAnsi="Roboto" w:cs="Arial"/>
                <w:bCs/>
              </w:rPr>
            </w:pPr>
            <w:r w:rsidRPr="00977A72">
              <w:rPr>
                <w:rFonts w:ascii="Roboto" w:hAnsi="Roboto" w:cs="Arial"/>
                <w:bCs/>
              </w:rPr>
              <w:t>Risk Assessment for:</w:t>
            </w:r>
            <w:r w:rsidR="00746540" w:rsidRPr="00977A72">
              <w:rPr>
                <w:rFonts w:ascii="Roboto" w:hAnsi="Roboto" w:cs="Arial"/>
                <w:bCs/>
              </w:rPr>
              <w:t xml:space="preserve"> </w:t>
            </w:r>
            <w:r w:rsidR="008D27C3">
              <w:rPr>
                <w:rFonts w:ascii="Roboto" w:hAnsi="Roboto" w:cs="Arial"/>
                <w:bCs/>
              </w:rPr>
              <w:t xml:space="preserve">GYGYC </w:t>
            </w:r>
            <w:r w:rsidR="008727A3">
              <w:rPr>
                <w:rFonts w:ascii="Roboto" w:hAnsi="Roboto" w:cs="Arial"/>
                <w:bCs/>
              </w:rPr>
              <w:t>session</w:t>
            </w:r>
            <w:r w:rsidR="00F1617A">
              <w:rPr>
                <w:rFonts w:ascii="Roboto" w:hAnsi="Roboto" w:cs="Arial"/>
                <w:bCs/>
              </w:rPr>
              <w:t>s</w:t>
            </w:r>
            <w:r w:rsidR="00610646">
              <w:rPr>
                <w:rFonts w:ascii="Roboto" w:hAnsi="Roboto" w:cs="Arial"/>
                <w:bCs/>
              </w:rPr>
              <w:t xml:space="preserve"> during </w:t>
            </w:r>
            <w:r w:rsidR="00F1617A">
              <w:rPr>
                <w:rFonts w:ascii="Roboto" w:hAnsi="Roboto" w:cs="Arial"/>
                <w:bCs/>
              </w:rPr>
              <w:t xml:space="preserve">the </w:t>
            </w:r>
            <w:r w:rsidR="00610646">
              <w:rPr>
                <w:rFonts w:ascii="Roboto" w:hAnsi="Roboto" w:cs="Arial"/>
                <w:bCs/>
              </w:rPr>
              <w:t xml:space="preserve">Covid-19 period returning to </w:t>
            </w:r>
            <w:r w:rsidR="00FD1843">
              <w:rPr>
                <w:rFonts w:ascii="Roboto" w:hAnsi="Roboto" w:cs="Arial"/>
                <w:bCs/>
              </w:rPr>
              <w:t>Face-to-Face</w:t>
            </w:r>
            <w:r w:rsidR="00610646">
              <w:rPr>
                <w:rFonts w:ascii="Roboto" w:hAnsi="Roboto" w:cs="Arial"/>
                <w:bCs/>
              </w:rPr>
              <w:t xml:space="preserve"> </w:t>
            </w:r>
            <w:r w:rsidR="00F1617A">
              <w:rPr>
                <w:rFonts w:ascii="Roboto" w:hAnsi="Roboto" w:cs="Arial"/>
                <w:bCs/>
              </w:rPr>
              <w:t>delivery.</w:t>
            </w:r>
          </w:p>
          <w:p w14:paraId="661C62D0" w14:textId="0F81FC3D" w:rsidR="007C6723" w:rsidRPr="00977A72" w:rsidRDefault="007C6723" w:rsidP="0059175A">
            <w:pPr>
              <w:rPr>
                <w:rFonts w:ascii="Roboto" w:hAnsi="Roboto" w:cs="Arial"/>
                <w:bCs/>
              </w:rPr>
            </w:pPr>
          </w:p>
        </w:tc>
      </w:tr>
      <w:tr w:rsidR="00D72DC8" w:rsidRPr="00977A72" w14:paraId="5460A357" w14:textId="77777777" w:rsidTr="00977A72">
        <w:trPr>
          <w:cantSplit/>
        </w:trPr>
        <w:tc>
          <w:tcPr>
            <w:tcW w:w="6081" w:type="dxa"/>
            <w:gridSpan w:val="2"/>
          </w:tcPr>
          <w:p w14:paraId="52998E99" w14:textId="77777777" w:rsidR="00D72DC8" w:rsidRDefault="00D72DC8" w:rsidP="0059175A">
            <w:pPr>
              <w:rPr>
                <w:rFonts w:ascii="Roboto" w:hAnsi="Roboto" w:cs="Arial"/>
                <w:bCs/>
              </w:rPr>
            </w:pPr>
            <w:r w:rsidRPr="00977A72">
              <w:rPr>
                <w:rFonts w:ascii="Roboto" w:hAnsi="Roboto" w:cs="Arial"/>
                <w:bCs/>
              </w:rPr>
              <w:t>Name</w:t>
            </w:r>
            <w:r w:rsidR="005D57E7" w:rsidRPr="00977A72">
              <w:rPr>
                <w:rFonts w:ascii="Roboto" w:hAnsi="Roboto" w:cs="Arial"/>
                <w:bCs/>
              </w:rPr>
              <w:t xml:space="preserve">: </w:t>
            </w:r>
            <w:r w:rsidR="008D27C3">
              <w:rPr>
                <w:rFonts w:ascii="Roboto" w:hAnsi="Roboto" w:cs="Arial"/>
                <w:bCs/>
              </w:rPr>
              <w:t>Terry Macrowan</w:t>
            </w:r>
          </w:p>
          <w:p w14:paraId="460FCF53" w14:textId="567B4882" w:rsidR="007C6723" w:rsidRPr="00977A72" w:rsidRDefault="007C6723" w:rsidP="0059175A">
            <w:pPr>
              <w:rPr>
                <w:rFonts w:ascii="Roboto" w:hAnsi="Roboto" w:cs="Arial"/>
                <w:bCs/>
              </w:rPr>
            </w:pPr>
          </w:p>
        </w:tc>
        <w:tc>
          <w:tcPr>
            <w:tcW w:w="4448" w:type="dxa"/>
            <w:gridSpan w:val="2"/>
          </w:tcPr>
          <w:p w14:paraId="67918322" w14:textId="39EBE5B4" w:rsidR="00D72DC8" w:rsidRPr="00977A72" w:rsidRDefault="00D72DC8">
            <w:pPr>
              <w:rPr>
                <w:rFonts w:ascii="Roboto" w:hAnsi="Roboto" w:cs="Arial"/>
                <w:bCs/>
              </w:rPr>
            </w:pPr>
          </w:p>
        </w:tc>
      </w:tr>
      <w:tr w:rsidR="00D72DC8" w:rsidRPr="00A1587C" w14:paraId="4332352E" w14:textId="77777777" w:rsidTr="00977A72">
        <w:trPr>
          <w:cantSplit/>
          <w:trHeight w:val="418"/>
        </w:trPr>
        <w:tc>
          <w:tcPr>
            <w:tcW w:w="4096" w:type="dxa"/>
          </w:tcPr>
          <w:p w14:paraId="1A672157" w14:textId="43FB4646" w:rsidR="00D72DC8" w:rsidRPr="00977A72" w:rsidRDefault="007D55BD" w:rsidP="0059175A">
            <w:pPr>
              <w:rPr>
                <w:rFonts w:ascii="Roboto" w:hAnsi="Roboto" w:cs="Arial"/>
                <w:bCs/>
              </w:rPr>
            </w:pPr>
            <w:r w:rsidRPr="00977A72">
              <w:rPr>
                <w:rFonts w:ascii="Roboto" w:hAnsi="Roboto" w:cs="Arial"/>
                <w:bCs/>
              </w:rPr>
              <w:t xml:space="preserve">Assessment undertaken: </w:t>
            </w:r>
            <w:r w:rsidR="008727A3">
              <w:rPr>
                <w:rFonts w:ascii="Roboto" w:hAnsi="Roboto" w:cs="Arial"/>
                <w:bCs/>
              </w:rPr>
              <w:t>14/04/2021</w:t>
            </w:r>
          </w:p>
        </w:tc>
        <w:tc>
          <w:tcPr>
            <w:tcW w:w="1985" w:type="dxa"/>
          </w:tcPr>
          <w:p w14:paraId="7C1EC774" w14:textId="77777777" w:rsidR="00E7681B" w:rsidRDefault="00D72DC8" w:rsidP="0059175A">
            <w:pPr>
              <w:rPr>
                <w:rFonts w:ascii="Roboto" w:hAnsi="Roboto" w:cs="Arial"/>
                <w:bCs/>
              </w:rPr>
            </w:pPr>
            <w:r w:rsidRPr="00977A72">
              <w:rPr>
                <w:rFonts w:ascii="Roboto" w:hAnsi="Roboto" w:cs="Arial"/>
                <w:bCs/>
              </w:rPr>
              <w:t>Signed</w:t>
            </w:r>
            <w:r w:rsidR="005D57E7" w:rsidRPr="00977A72">
              <w:rPr>
                <w:rFonts w:ascii="Roboto" w:hAnsi="Roboto" w:cs="Arial"/>
                <w:bCs/>
              </w:rPr>
              <w:t xml:space="preserve">: </w:t>
            </w:r>
          </w:p>
          <w:p w14:paraId="0176CD31" w14:textId="4AECDE73" w:rsidR="00D72DC8" w:rsidRPr="00977A72" w:rsidRDefault="00E7681B" w:rsidP="0059175A">
            <w:pPr>
              <w:rPr>
                <w:rFonts w:ascii="Roboto" w:hAnsi="Roboto" w:cs="Arial"/>
                <w:bCs/>
              </w:rPr>
            </w:pPr>
            <w:r>
              <w:rPr>
                <w:rFonts w:ascii="Roboto" w:hAnsi="Roboto" w:cs="Arial"/>
                <w:bCs/>
              </w:rPr>
              <w:t>T Macrowan</w:t>
            </w:r>
          </w:p>
        </w:tc>
        <w:tc>
          <w:tcPr>
            <w:tcW w:w="2126" w:type="dxa"/>
          </w:tcPr>
          <w:p w14:paraId="45AA8853" w14:textId="0F2318D2" w:rsidR="00D72DC8" w:rsidRPr="00977A72" w:rsidRDefault="00D72DC8" w:rsidP="0059175A">
            <w:pPr>
              <w:rPr>
                <w:rFonts w:ascii="Roboto" w:hAnsi="Roboto" w:cs="Arial"/>
                <w:bCs/>
              </w:rPr>
            </w:pPr>
            <w:r w:rsidRPr="00977A72">
              <w:rPr>
                <w:rFonts w:ascii="Roboto" w:hAnsi="Roboto" w:cs="Arial"/>
                <w:bCs/>
              </w:rPr>
              <w:t>Date</w:t>
            </w:r>
            <w:r w:rsidR="00887330" w:rsidRPr="00977A72">
              <w:rPr>
                <w:rFonts w:ascii="Roboto" w:hAnsi="Roboto" w:cs="Arial"/>
                <w:bCs/>
              </w:rPr>
              <w:t xml:space="preserve">: </w:t>
            </w:r>
            <w:r w:rsidR="008727A3">
              <w:rPr>
                <w:rFonts w:ascii="Roboto" w:hAnsi="Roboto" w:cs="Arial"/>
                <w:bCs/>
              </w:rPr>
              <w:t>14/04/2021</w:t>
            </w:r>
          </w:p>
        </w:tc>
        <w:tc>
          <w:tcPr>
            <w:tcW w:w="2322" w:type="dxa"/>
          </w:tcPr>
          <w:p w14:paraId="3A3CA27C" w14:textId="6F3DB4CF" w:rsidR="00D72DC8" w:rsidRPr="00977A72" w:rsidRDefault="00D72DC8" w:rsidP="0059175A">
            <w:pPr>
              <w:rPr>
                <w:rFonts w:ascii="Roboto" w:hAnsi="Roboto" w:cs="Arial"/>
                <w:bCs/>
              </w:rPr>
            </w:pPr>
            <w:r w:rsidRPr="00977A72">
              <w:rPr>
                <w:rFonts w:ascii="Roboto" w:hAnsi="Roboto" w:cs="Arial"/>
                <w:bCs/>
              </w:rPr>
              <w:t>Review Date</w:t>
            </w:r>
            <w:r w:rsidR="005D57E7" w:rsidRPr="00977A72">
              <w:rPr>
                <w:rFonts w:ascii="Roboto" w:hAnsi="Roboto" w:cs="Arial"/>
                <w:bCs/>
              </w:rPr>
              <w:t>:</w:t>
            </w:r>
            <w:r w:rsidR="0059026C">
              <w:rPr>
                <w:rFonts w:ascii="Roboto" w:hAnsi="Roboto" w:cs="Arial"/>
                <w:bCs/>
              </w:rPr>
              <w:t xml:space="preserve"> 18/06/2021</w:t>
            </w:r>
          </w:p>
        </w:tc>
      </w:tr>
    </w:tbl>
    <w:p w14:paraId="782F0025" w14:textId="77777777" w:rsidR="00D72DC8" w:rsidRPr="00A1587C" w:rsidRDefault="00D72DC8">
      <w:pPr>
        <w:rPr>
          <w:rFonts w:ascii="Roboto" w:hAnsi="Roboto"/>
        </w:rPr>
      </w:pPr>
    </w:p>
    <w:tbl>
      <w:tblPr>
        <w:tblW w:w="0" w:type="auto"/>
        <w:tblBorders>
          <w:top w:val="single" w:sz="12" w:space="0" w:color="007FB1"/>
          <w:left w:val="single" w:sz="12" w:space="0" w:color="007FB1"/>
          <w:bottom w:val="single" w:sz="12" w:space="0" w:color="007FB1"/>
          <w:right w:val="single" w:sz="12" w:space="0" w:color="007FB1"/>
          <w:insideH w:val="single" w:sz="12" w:space="0" w:color="007FB1"/>
          <w:insideV w:val="single" w:sz="12" w:space="0" w:color="007FB1"/>
        </w:tblBorders>
        <w:tblLook w:val="0000" w:firstRow="0" w:lastRow="0" w:firstColumn="0" w:lastColumn="0" w:noHBand="0" w:noVBand="0"/>
      </w:tblPr>
      <w:tblGrid>
        <w:gridCol w:w="3471"/>
        <w:gridCol w:w="2091"/>
        <w:gridCol w:w="6402"/>
        <w:gridCol w:w="1964"/>
      </w:tblGrid>
      <w:tr w:rsidR="00D72DC8" w:rsidRPr="00A1587C" w14:paraId="1E353CFE" w14:textId="77777777" w:rsidTr="00977A72">
        <w:tc>
          <w:tcPr>
            <w:tcW w:w="3543" w:type="dxa"/>
            <w:shd w:val="clear" w:color="auto" w:fill="FFFFFF" w:themeFill="background1"/>
          </w:tcPr>
          <w:p w14:paraId="3E2594DC" w14:textId="77777777" w:rsidR="00D72DC8" w:rsidRPr="00A1587C" w:rsidRDefault="00D72DC8">
            <w:pPr>
              <w:rPr>
                <w:rFonts w:ascii="Roboto" w:hAnsi="Roboto" w:cs="Arial"/>
                <w:b/>
                <w:bCs/>
              </w:rPr>
            </w:pPr>
            <w:r w:rsidRPr="00A1587C">
              <w:rPr>
                <w:rFonts w:ascii="Roboto" w:hAnsi="Roboto" w:cs="Arial"/>
                <w:b/>
                <w:bCs/>
              </w:rPr>
              <w:t>Hazards</w:t>
            </w:r>
          </w:p>
          <w:p w14:paraId="42CC9ADB" w14:textId="77777777" w:rsidR="00D72DC8" w:rsidRPr="00A1587C" w:rsidRDefault="00D72DC8">
            <w:pPr>
              <w:rPr>
                <w:rFonts w:ascii="Roboto" w:hAnsi="Roboto" w:cs="Arial"/>
                <w:b/>
                <w:bCs/>
              </w:rPr>
            </w:pPr>
          </w:p>
        </w:tc>
        <w:tc>
          <w:tcPr>
            <w:tcW w:w="2145" w:type="dxa"/>
            <w:shd w:val="clear" w:color="auto" w:fill="FFFFFF" w:themeFill="background1"/>
          </w:tcPr>
          <w:p w14:paraId="3E5DA2B8" w14:textId="77777777" w:rsidR="00D72DC8" w:rsidRPr="00A1587C" w:rsidRDefault="00D72DC8">
            <w:pPr>
              <w:rPr>
                <w:rFonts w:ascii="Roboto" w:hAnsi="Roboto" w:cs="Arial"/>
                <w:b/>
                <w:bCs/>
              </w:rPr>
            </w:pPr>
            <w:r w:rsidRPr="00A1587C">
              <w:rPr>
                <w:rFonts w:ascii="Roboto" w:hAnsi="Roboto" w:cs="Arial"/>
                <w:b/>
                <w:bCs/>
              </w:rPr>
              <w:t>Who is at risk</w:t>
            </w:r>
          </w:p>
        </w:tc>
        <w:tc>
          <w:tcPr>
            <w:tcW w:w="6480" w:type="dxa"/>
            <w:shd w:val="clear" w:color="auto" w:fill="FFFFFF" w:themeFill="background1"/>
          </w:tcPr>
          <w:p w14:paraId="29383A8C" w14:textId="77777777" w:rsidR="00D72DC8" w:rsidRPr="00A1587C" w:rsidRDefault="00D72DC8">
            <w:pPr>
              <w:rPr>
                <w:rFonts w:ascii="Roboto" w:hAnsi="Roboto" w:cs="Arial"/>
                <w:b/>
                <w:bCs/>
              </w:rPr>
            </w:pPr>
            <w:r w:rsidRPr="00A1587C">
              <w:rPr>
                <w:rFonts w:ascii="Roboto" w:hAnsi="Roboto" w:cs="Arial"/>
                <w:b/>
                <w:bCs/>
              </w:rPr>
              <w:t>Control measures</w:t>
            </w:r>
          </w:p>
        </w:tc>
        <w:tc>
          <w:tcPr>
            <w:tcW w:w="2006" w:type="dxa"/>
            <w:shd w:val="clear" w:color="auto" w:fill="FFFFFF" w:themeFill="background1"/>
          </w:tcPr>
          <w:p w14:paraId="6D2ACE32" w14:textId="74658DA9" w:rsidR="00D72DC8" w:rsidRPr="00A1587C" w:rsidRDefault="00D72DC8">
            <w:pPr>
              <w:rPr>
                <w:rFonts w:ascii="Roboto" w:hAnsi="Roboto" w:cs="Arial"/>
                <w:b/>
                <w:bCs/>
              </w:rPr>
            </w:pPr>
            <w:r w:rsidRPr="00A1587C">
              <w:rPr>
                <w:rFonts w:ascii="Roboto" w:hAnsi="Roboto" w:cs="Arial"/>
                <w:b/>
                <w:bCs/>
              </w:rPr>
              <w:t>Review</w:t>
            </w:r>
            <w:r w:rsidR="00A1587C">
              <w:rPr>
                <w:rFonts w:ascii="Roboto" w:hAnsi="Roboto" w:cs="Arial"/>
                <w:b/>
                <w:bCs/>
              </w:rPr>
              <w:t xml:space="preserve"> Date</w:t>
            </w:r>
          </w:p>
        </w:tc>
      </w:tr>
      <w:tr w:rsidR="004E129E" w:rsidRPr="00D82852" w14:paraId="6E53962F" w14:textId="77777777" w:rsidTr="00977A72">
        <w:tc>
          <w:tcPr>
            <w:tcW w:w="3543" w:type="dxa"/>
            <w:shd w:val="clear" w:color="auto" w:fill="FFFFFF" w:themeFill="background1"/>
          </w:tcPr>
          <w:p w14:paraId="17B57E57" w14:textId="77777777" w:rsidR="004E129E" w:rsidRPr="00D82852" w:rsidRDefault="004E129E" w:rsidP="004E129E">
            <w:pPr>
              <w:rPr>
                <w:rFonts w:asciiTheme="minorHAnsi" w:hAnsiTheme="minorHAnsi" w:cstheme="minorHAnsi"/>
                <w:sz w:val="22"/>
                <w:szCs w:val="22"/>
              </w:rPr>
            </w:pPr>
            <w:r w:rsidRPr="00D82852">
              <w:rPr>
                <w:rFonts w:asciiTheme="minorHAnsi" w:hAnsiTheme="minorHAnsi" w:cstheme="minorHAnsi"/>
                <w:sz w:val="22"/>
                <w:szCs w:val="22"/>
              </w:rPr>
              <w:t>Spread of Covid-19 Coronavirus</w:t>
            </w:r>
          </w:p>
          <w:p w14:paraId="28BC8D6C" w14:textId="77777777" w:rsidR="004E129E" w:rsidRPr="00D82852" w:rsidRDefault="004E129E" w:rsidP="004E129E">
            <w:pPr>
              <w:rPr>
                <w:rFonts w:asciiTheme="minorHAnsi" w:hAnsiTheme="minorHAnsi" w:cstheme="minorHAnsi"/>
                <w:sz w:val="22"/>
                <w:szCs w:val="22"/>
              </w:rPr>
            </w:pPr>
            <w:r w:rsidRPr="00D82852">
              <w:rPr>
                <w:rFonts w:asciiTheme="minorHAnsi" w:hAnsiTheme="minorHAnsi" w:cstheme="minorHAnsi"/>
                <w:sz w:val="22"/>
                <w:szCs w:val="22"/>
              </w:rPr>
              <w:t>Before, during and after activities</w:t>
            </w:r>
          </w:p>
          <w:p w14:paraId="66D24697" w14:textId="77777777" w:rsidR="004E129E" w:rsidRDefault="004E129E">
            <w:pPr>
              <w:rPr>
                <w:rFonts w:asciiTheme="minorHAnsi" w:hAnsiTheme="minorHAnsi" w:cstheme="minorHAnsi"/>
                <w:sz w:val="22"/>
                <w:szCs w:val="22"/>
              </w:rPr>
            </w:pPr>
          </w:p>
          <w:p w14:paraId="6ED97BBB" w14:textId="77777777" w:rsidR="00674E9D" w:rsidRDefault="00674E9D">
            <w:pPr>
              <w:rPr>
                <w:rFonts w:asciiTheme="minorHAnsi" w:hAnsiTheme="minorHAnsi" w:cstheme="minorHAnsi"/>
                <w:sz w:val="22"/>
                <w:szCs w:val="22"/>
              </w:rPr>
            </w:pPr>
          </w:p>
          <w:p w14:paraId="68B687C7" w14:textId="77777777" w:rsidR="00674E9D" w:rsidRDefault="00674E9D">
            <w:pPr>
              <w:rPr>
                <w:rFonts w:asciiTheme="minorHAnsi" w:hAnsiTheme="minorHAnsi" w:cstheme="minorHAnsi"/>
                <w:sz w:val="22"/>
                <w:szCs w:val="22"/>
              </w:rPr>
            </w:pPr>
          </w:p>
          <w:p w14:paraId="02BBF204" w14:textId="77777777" w:rsidR="00674E9D" w:rsidRDefault="00674E9D">
            <w:pPr>
              <w:rPr>
                <w:rFonts w:asciiTheme="minorHAnsi" w:hAnsiTheme="minorHAnsi" w:cstheme="minorHAnsi"/>
                <w:sz w:val="22"/>
                <w:szCs w:val="22"/>
              </w:rPr>
            </w:pPr>
          </w:p>
          <w:p w14:paraId="5EAA6D12" w14:textId="77777777" w:rsidR="00674E9D" w:rsidRDefault="00674E9D">
            <w:pPr>
              <w:rPr>
                <w:rFonts w:asciiTheme="minorHAnsi" w:hAnsiTheme="minorHAnsi" w:cstheme="minorHAnsi"/>
                <w:sz w:val="22"/>
                <w:szCs w:val="22"/>
              </w:rPr>
            </w:pPr>
          </w:p>
          <w:p w14:paraId="3C105B07" w14:textId="77777777" w:rsidR="00674E9D" w:rsidRDefault="00674E9D">
            <w:pPr>
              <w:rPr>
                <w:rFonts w:asciiTheme="minorHAnsi" w:hAnsiTheme="minorHAnsi" w:cstheme="minorHAnsi"/>
                <w:sz w:val="22"/>
                <w:szCs w:val="22"/>
              </w:rPr>
            </w:pPr>
          </w:p>
          <w:p w14:paraId="1CC62B25" w14:textId="77777777" w:rsidR="00674E9D" w:rsidRDefault="00674E9D">
            <w:pPr>
              <w:rPr>
                <w:rFonts w:asciiTheme="minorHAnsi" w:hAnsiTheme="minorHAnsi" w:cstheme="minorHAnsi"/>
                <w:sz w:val="22"/>
                <w:szCs w:val="22"/>
              </w:rPr>
            </w:pPr>
          </w:p>
          <w:p w14:paraId="1FF99671" w14:textId="77777777" w:rsidR="00674E9D" w:rsidRDefault="00674E9D">
            <w:pPr>
              <w:rPr>
                <w:rFonts w:asciiTheme="minorHAnsi" w:hAnsiTheme="minorHAnsi" w:cstheme="minorHAnsi"/>
                <w:sz w:val="22"/>
                <w:szCs w:val="22"/>
              </w:rPr>
            </w:pPr>
          </w:p>
          <w:p w14:paraId="2754824C" w14:textId="77777777" w:rsidR="00674E9D" w:rsidRDefault="00674E9D">
            <w:pPr>
              <w:rPr>
                <w:rFonts w:asciiTheme="minorHAnsi" w:hAnsiTheme="minorHAnsi" w:cstheme="minorHAnsi"/>
                <w:sz w:val="22"/>
                <w:szCs w:val="22"/>
              </w:rPr>
            </w:pPr>
          </w:p>
          <w:p w14:paraId="4DE418BE" w14:textId="77777777" w:rsidR="00674E9D" w:rsidRDefault="00674E9D">
            <w:pPr>
              <w:rPr>
                <w:rFonts w:asciiTheme="minorHAnsi" w:hAnsiTheme="minorHAnsi" w:cstheme="minorHAnsi"/>
                <w:sz w:val="22"/>
                <w:szCs w:val="22"/>
              </w:rPr>
            </w:pPr>
          </w:p>
          <w:p w14:paraId="142DEF4D" w14:textId="77777777" w:rsidR="00674E9D" w:rsidRDefault="00674E9D">
            <w:pPr>
              <w:rPr>
                <w:rFonts w:asciiTheme="minorHAnsi" w:hAnsiTheme="minorHAnsi" w:cstheme="minorHAnsi"/>
                <w:sz w:val="22"/>
                <w:szCs w:val="22"/>
              </w:rPr>
            </w:pPr>
          </w:p>
          <w:p w14:paraId="1FA31043" w14:textId="77777777" w:rsidR="00674E9D" w:rsidRDefault="00674E9D">
            <w:pPr>
              <w:rPr>
                <w:rFonts w:asciiTheme="minorHAnsi" w:hAnsiTheme="minorHAnsi" w:cstheme="minorHAnsi"/>
                <w:sz w:val="22"/>
                <w:szCs w:val="22"/>
              </w:rPr>
            </w:pPr>
          </w:p>
          <w:p w14:paraId="7C825A86" w14:textId="77777777" w:rsidR="00674E9D" w:rsidRDefault="00674E9D">
            <w:pPr>
              <w:rPr>
                <w:rFonts w:asciiTheme="minorHAnsi" w:hAnsiTheme="minorHAnsi" w:cstheme="minorHAnsi"/>
                <w:sz w:val="22"/>
                <w:szCs w:val="22"/>
              </w:rPr>
            </w:pPr>
          </w:p>
          <w:p w14:paraId="05824C01" w14:textId="77777777" w:rsidR="00674E9D" w:rsidRDefault="00674E9D">
            <w:pPr>
              <w:rPr>
                <w:rFonts w:asciiTheme="minorHAnsi" w:hAnsiTheme="minorHAnsi" w:cstheme="minorHAnsi"/>
                <w:sz w:val="22"/>
                <w:szCs w:val="22"/>
              </w:rPr>
            </w:pPr>
          </w:p>
          <w:p w14:paraId="127453E4" w14:textId="77777777" w:rsidR="00674E9D" w:rsidRDefault="00674E9D">
            <w:pPr>
              <w:rPr>
                <w:rFonts w:asciiTheme="minorHAnsi" w:hAnsiTheme="minorHAnsi" w:cstheme="minorHAnsi"/>
                <w:sz w:val="22"/>
                <w:szCs w:val="22"/>
              </w:rPr>
            </w:pPr>
          </w:p>
          <w:p w14:paraId="3B8CD48F" w14:textId="77777777" w:rsidR="00674E9D" w:rsidRDefault="00674E9D">
            <w:pPr>
              <w:rPr>
                <w:rFonts w:asciiTheme="minorHAnsi" w:hAnsiTheme="minorHAnsi" w:cstheme="minorHAnsi"/>
                <w:sz w:val="22"/>
                <w:szCs w:val="22"/>
              </w:rPr>
            </w:pPr>
          </w:p>
          <w:p w14:paraId="74D783B0" w14:textId="77777777" w:rsidR="00674E9D" w:rsidRDefault="00674E9D">
            <w:pPr>
              <w:rPr>
                <w:rFonts w:asciiTheme="minorHAnsi" w:hAnsiTheme="minorHAnsi" w:cstheme="minorHAnsi"/>
                <w:sz w:val="22"/>
                <w:szCs w:val="22"/>
              </w:rPr>
            </w:pPr>
          </w:p>
          <w:p w14:paraId="65060369" w14:textId="77777777" w:rsidR="00674E9D" w:rsidRDefault="00674E9D">
            <w:pPr>
              <w:rPr>
                <w:rFonts w:asciiTheme="minorHAnsi" w:hAnsiTheme="minorHAnsi" w:cstheme="minorHAnsi"/>
                <w:sz w:val="22"/>
                <w:szCs w:val="22"/>
              </w:rPr>
            </w:pPr>
          </w:p>
          <w:p w14:paraId="361CFD9E" w14:textId="77777777" w:rsidR="00674E9D" w:rsidRDefault="00674E9D">
            <w:pPr>
              <w:rPr>
                <w:rFonts w:asciiTheme="minorHAnsi" w:hAnsiTheme="minorHAnsi" w:cstheme="minorHAnsi"/>
                <w:sz w:val="22"/>
                <w:szCs w:val="22"/>
              </w:rPr>
            </w:pPr>
          </w:p>
          <w:p w14:paraId="0AAB7D6E" w14:textId="77777777" w:rsidR="00674E9D" w:rsidRDefault="00674E9D">
            <w:pPr>
              <w:rPr>
                <w:rFonts w:asciiTheme="minorHAnsi" w:hAnsiTheme="minorHAnsi" w:cstheme="minorHAnsi"/>
                <w:sz w:val="22"/>
                <w:szCs w:val="22"/>
              </w:rPr>
            </w:pPr>
          </w:p>
          <w:p w14:paraId="08A871FA" w14:textId="77777777" w:rsidR="00674E9D" w:rsidRDefault="00674E9D">
            <w:pPr>
              <w:rPr>
                <w:rFonts w:asciiTheme="minorHAnsi" w:hAnsiTheme="minorHAnsi" w:cstheme="minorHAnsi"/>
                <w:sz w:val="22"/>
                <w:szCs w:val="22"/>
              </w:rPr>
            </w:pPr>
          </w:p>
          <w:p w14:paraId="63528644" w14:textId="77777777" w:rsidR="00674E9D" w:rsidRDefault="00674E9D">
            <w:pPr>
              <w:rPr>
                <w:rFonts w:asciiTheme="minorHAnsi" w:hAnsiTheme="minorHAnsi" w:cstheme="minorHAnsi"/>
                <w:sz w:val="22"/>
                <w:szCs w:val="22"/>
              </w:rPr>
            </w:pPr>
          </w:p>
          <w:p w14:paraId="42256D9D" w14:textId="77777777" w:rsidR="00674E9D" w:rsidRDefault="00674E9D">
            <w:pPr>
              <w:rPr>
                <w:rFonts w:asciiTheme="minorHAnsi" w:hAnsiTheme="minorHAnsi" w:cstheme="minorHAnsi"/>
                <w:sz w:val="22"/>
                <w:szCs w:val="22"/>
              </w:rPr>
            </w:pPr>
          </w:p>
          <w:p w14:paraId="42E54803" w14:textId="77777777" w:rsidR="00674E9D" w:rsidRDefault="00674E9D">
            <w:pPr>
              <w:rPr>
                <w:rFonts w:asciiTheme="minorHAnsi" w:hAnsiTheme="minorHAnsi" w:cstheme="minorHAnsi"/>
                <w:sz w:val="22"/>
                <w:szCs w:val="22"/>
              </w:rPr>
            </w:pPr>
          </w:p>
          <w:p w14:paraId="6A91F61E" w14:textId="77777777" w:rsidR="00674E9D" w:rsidRDefault="00674E9D">
            <w:pPr>
              <w:rPr>
                <w:rFonts w:asciiTheme="minorHAnsi" w:hAnsiTheme="minorHAnsi" w:cstheme="minorHAnsi"/>
                <w:sz w:val="22"/>
                <w:szCs w:val="22"/>
              </w:rPr>
            </w:pPr>
          </w:p>
          <w:p w14:paraId="7E2E31C6" w14:textId="77777777" w:rsidR="00674E9D" w:rsidRDefault="00674E9D">
            <w:pPr>
              <w:rPr>
                <w:rFonts w:asciiTheme="minorHAnsi" w:hAnsiTheme="minorHAnsi" w:cstheme="minorHAnsi"/>
                <w:sz w:val="22"/>
                <w:szCs w:val="22"/>
              </w:rPr>
            </w:pPr>
          </w:p>
          <w:p w14:paraId="28DB80BA" w14:textId="77777777" w:rsidR="00F1617A" w:rsidRDefault="00F1617A">
            <w:pPr>
              <w:rPr>
                <w:rFonts w:asciiTheme="minorHAnsi" w:hAnsiTheme="minorHAnsi" w:cstheme="minorHAnsi"/>
                <w:sz w:val="22"/>
                <w:szCs w:val="22"/>
              </w:rPr>
            </w:pPr>
          </w:p>
          <w:p w14:paraId="0E85FC9D" w14:textId="0C07F8AB" w:rsidR="00674E9D" w:rsidRPr="00D82852" w:rsidRDefault="00674E9D">
            <w:pPr>
              <w:rPr>
                <w:rFonts w:asciiTheme="minorHAnsi" w:hAnsiTheme="minorHAnsi" w:cstheme="minorHAnsi"/>
                <w:sz w:val="22"/>
                <w:szCs w:val="22"/>
              </w:rPr>
            </w:pPr>
            <w:r>
              <w:rPr>
                <w:rFonts w:asciiTheme="minorHAnsi" w:hAnsiTheme="minorHAnsi" w:cstheme="minorHAnsi"/>
                <w:sz w:val="22"/>
                <w:szCs w:val="22"/>
              </w:rPr>
              <w:t xml:space="preserve">On Arrival </w:t>
            </w:r>
          </w:p>
        </w:tc>
        <w:tc>
          <w:tcPr>
            <w:tcW w:w="2145" w:type="dxa"/>
            <w:shd w:val="clear" w:color="auto" w:fill="FFFFFF" w:themeFill="background1"/>
          </w:tcPr>
          <w:p w14:paraId="4538C743" w14:textId="2457D825" w:rsidR="004E129E" w:rsidRPr="00D82852" w:rsidRDefault="00EA4F36">
            <w:pPr>
              <w:rPr>
                <w:rFonts w:asciiTheme="minorHAnsi" w:hAnsiTheme="minorHAnsi" w:cstheme="minorHAnsi"/>
                <w:sz w:val="22"/>
                <w:szCs w:val="22"/>
              </w:rPr>
            </w:pPr>
            <w:r w:rsidRPr="00D82852">
              <w:rPr>
                <w:rFonts w:asciiTheme="minorHAnsi" w:hAnsiTheme="minorHAnsi" w:cstheme="minorHAnsi"/>
                <w:sz w:val="22"/>
                <w:szCs w:val="22"/>
              </w:rPr>
              <w:lastRenderedPageBreak/>
              <w:t>Young people and staff</w:t>
            </w:r>
          </w:p>
        </w:tc>
        <w:tc>
          <w:tcPr>
            <w:tcW w:w="6480" w:type="dxa"/>
            <w:shd w:val="clear" w:color="auto" w:fill="FFFFFF" w:themeFill="background1"/>
          </w:tcPr>
          <w:p w14:paraId="2B8A74DD" w14:textId="3259D1F4" w:rsidR="001A0442" w:rsidRPr="001A0442" w:rsidRDefault="001A0442" w:rsidP="00EE384D">
            <w:pPr>
              <w:rPr>
                <w:rFonts w:asciiTheme="minorHAnsi" w:hAnsiTheme="minorHAnsi" w:cstheme="minorHAnsi"/>
                <w:sz w:val="22"/>
                <w:szCs w:val="22"/>
              </w:rPr>
            </w:pPr>
            <w:r>
              <w:rPr>
                <w:rFonts w:asciiTheme="minorHAnsi" w:hAnsiTheme="minorHAnsi" w:cstheme="minorHAnsi"/>
                <w:sz w:val="22"/>
                <w:szCs w:val="22"/>
              </w:rPr>
              <w:t xml:space="preserve">GYGYC staff are home testing on </w:t>
            </w:r>
            <w:r w:rsidR="00541F7F">
              <w:rPr>
                <w:rFonts w:asciiTheme="minorHAnsi" w:hAnsiTheme="minorHAnsi" w:cstheme="minorHAnsi"/>
                <w:sz w:val="22"/>
                <w:szCs w:val="22"/>
              </w:rPr>
              <w:t>Monday</w:t>
            </w:r>
            <w:r>
              <w:rPr>
                <w:rFonts w:asciiTheme="minorHAnsi" w:hAnsiTheme="minorHAnsi" w:cstheme="minorHAnsi"/>
                <w:sz w:val="22"/>
                <w:szCs w:val="22"/>
              </w:rPr>
              <w:t xml:space="preserve"> and </w:t>
            </w:r>
            <w:r w:rsidR="00B01D39">
              <w:rPr>
                <w:rFonts w:asciiTheme="minorHAnsi" w:hAnsiTheme="minorHAnsi" w:cstheme="minorHAnsi"/>
                <w:sz w:val="22"/>
                <w:szCs w:val="22"/>
              </w:rPr>
              <w:t>Wednesday</w:t>
            </w:r>
            <w:r w:rsidR="00541F7F">
              <w:rPr>
                <w:rFonts w:asciiTheme="minorHAnsi" w:hAnsiTheme="minorHAnsi" w:cstheme="minorHAnsi"/>
                <w:sz w:val="22"/>
                <w:szCs w:val="22"/>
              </w:rPr>
              <w:t xml:space="preserve"> mornings</w:t>
            </w:r>
            <w:r w:rsidR="00610646">
              <w:rPr>
                <w:rFonts w:asciiTheme="minorHAnsi" w:hAnsiTheme="minorHAnsi" w:cstheme="minorHAnsi"/>
                <w:sz w:val="22"/>
                <w:szCs w:val="22"/>
              </w:rPr>
              <w:t xml:space="preserve"> in line with secondary school students and parents of Junior and primary school aged children</w:t>
            </w:r>
            <w:r>
              <w:rPr>
                <w:rFonts w:asciiTheme="minorHAnsi" w:hAnsiTheme="minorHAnsi" w:cstheme="minorHAnsi"/>
                <w:sz w:val="22"/>
                <w:szCs w:val="22"/>
              </w:rPr>
              <w:t xml:space="preserve"> and</w:t>
            </w:r>
            <w:r w:rsidR="00610646">
              <w:rPr>
                <w:rFonts w:asciiTheme="minorHAnsi" w:hAnsiTheme="minorHAnsi" w:cstheme="minorHAnsi"/>
                <w:sz w:val="22"/>
                <w:szCs w:val="22"/>
              </w:rPr>
              <w:t xml:space="preserve"> are</w:t>
            </w:r>
            <w:r>
              <w:rPr>
                <w:rFonts w:asciiTheme="minorHAnsi" w:hAnsiTheme="minorHAnsi" w:cstheme="minorHAnsi"/>
                <w:sz w:val="22"/>
                <w:szCs w:val="22"/>
              </w:rPr>
              <w:t xml:space="preserve"> informing the Manager of the </w:t>
            </w:r>
            <w:r w:rsidR="00610646">
              <w:rPr>
                <w:rFonts w:asciiTheme="minorHAnsi" w:hAnsiTheme="minorHAnsi" w:cstheme="minorHAnsi"/>
                <w:sz w:val="22"/>
                <w:szCs w:val="22"/>
              </w:rPr>
              <w:t xml:space="preserve">test </w:t>
            </w:r>
            <w:r>
              <w:rPr>
                <w:rFonts w:asciiTheme="minorHAnsi" w:hAnsiTheme="minorHAnsi" w:cstheme="minorHAnsi"/>
                <w:sz w:val="22"/>
                <w:szCs w:val="22"/>
              </w:rPr>
              <w:t xml:space="preserve">results. If a positive test result is recorded the Manager will follow Government Guidelines and </w:t>
            </w:r>
            <w:r w:rsidR="00EE384D">
              <w:rPr>
                <w:rFonts w:asciiTheme="minorHAnsi" w:hAnsiTheme="minorHAnsi" w:cstheme="minorHAnsi"/>
                <w:sz w:val="22"/>
                <w:szCs w:val="22"/>
              </w:rPr>
              <w:t xml:space="preserve">will </w:t>
            </w:r>
            <w:r>
              <w:rPr>
                <w:rFonts w:asciiTheme="minorHAnsi" w:hAnsiTheme="minorHAnsi" w:cstheme="minorHAnsi"/>
                <w:sz w:val="22"/>
                <w:szCs w:val="22"/>
              </w:rPr>
              <w:t xml:space="preserve">contact </w:t>
            </w:r>
            <w:r w:rsidR="00EE384D">
              <w:rPr>
                <w:rFonts w:asciiTheme="minorHAnsi" w:hAnsiTheme="minorHAnsi" w:cstheme="minorHAnsi"/>
                <w:sz w:val="22"/>
                <w:szCs w:val="22"/>
              </w:rPr>
              <w:t>t</w:t>
            </w:r>
            <w:r>
              <w:rPr>
                <w:rFonts w:asciiTheme="minorHAnsi" w:hAnsiTheme="minorHAnsi" w:cstheme="minorHAnsi"/>
                <w:sz w:val="22"/>
                <w:szCs w:val="22"/>
              </w:rPr>
              <w:t>rack and trace informing them of the situation and work with them to notify those involved.</w:t>
            </w:r>
          </w:p>
          <w:p w14:paraId="6D1AB263" w14:textId="059B2296" w:rsidR="004E129E" w:rsidRPr="00D82852" w:rsidRDefault="004E129E" w:rsidP="00EE384D">
            <w:pPr>
              <w:rPr>
                <w:rFonts w:asciiTheme="minorHAnsi" w:hAnsiTheme="minorHAnsi" w:cstheme="minorHAnsi"/>
                <w:sz w:val="22"/>
                <w:szCs w:val="22"/>
              </w:rPr>
            </w:pPr>
            <w:r w:rsidRPr="00D82852">
              <w:rPr>
                <w:rFonts w:asciiTheme="minorHAnsi" w:hAnsiTheme="minorHAnsi" w:cstheme="minorHAnsi"/>
                <w:color w:val="000000" w:themeColor="text1"/>
                <w:sz w:val="22"/>
                <w:szCs w:val="22"/>
              </w:rPr>
              <w:t xml:space="preserve">All young people, </w:t>
            </w:r>
            <w:r w:rsidRPr="00D82852">
              <w:rPr>
                <w:rFonts w:asciiTheme="minorHAnsi" w:hAnsiTheme="minorHAnsi" w:cstheme="minorHAnsi"/>
                <w:sz w:val="22"/>
                <w:szCs w:val="22"/>
              </w:rPr>
              <w:t>parents</w:t>
            </w:r>
            <w:r w:rsidR="00070239" w:rsidRPr="00D82852">
              <w:rPr>
                <w:rFonts w:asciiTheme="minorHAnsi" w:hAnsiTheme="minorHAnsi" w:cstheme="minorHAnsi"/>
                <w:sz w:val="22"/>
                <w:szCs w:val="22"/>
              </w:rPr>
              <w:t xml:space="preserve">/guardians </w:t>
            </w:r>
            <w:r w:rsidRPr="00D82852">
              <w:rPr>
                <w:rFonts w:asciiTheme="minorHAnsi" w:hAnsiTheme="minorHAnsi" w:cstheme="minorHAnsi"/>
                <w:sz w:val="22"/>
                <w:szCs w:val="22"/>
              </w:rPr>
              <w:t>and staff will read a</w:t>
            </w:r>
            <w:r w:rsidRPr="00D82852">
              <w:rPr>
                <w:rFonts w:asciiTheme="minorHAnsi" w:hAnsiTheme="minorHAnsi" w:cstheme="minorHAnsi"/>
                <w:color w:val="000000" w:themeColor="text1"/>
                <w:sz w:val="22"/>
                <w:szCs w:val="22"/>
              </w:rPr>
              <w:t xml:space="preserve">nd agree the risk assessments provided prior to arriving on site &amp; sign </w:t>
            </w:r>
          </w:p>
          <w:p w14:paraId="343A81BE" w14:textId="648682EF" w:rsidR="004E129E" w:rsidRPr="00D82852" w:rsidRDefault="004E129E" w:rsidP="00EE384D">
            <w:pPr>
              <w:rPr>
                <w:rFonts w:asciiTheme="minorHAnsi" w:hAnsiTheme="minorHAnsi" w:cstheme="minorHAnsi"/>
                <w:color w:val="000000" w:themeColor="text1"/>
                <w:sz w:val="22"/>
                <w:szCs w:val="22"/>
              </w:rPr>
            </w:pPr>
            <w:r w:rsidRPr="00D82852">
              <w:rPr>
                <w:rFonts w:asciiTheme="minorHAnsi" w:hAnsiTheme="minorHAnsi" w:cstheme="minorHAnsi"/>
                <w:sz w:val="22"/>
                <w:szCs w:val="22"/>
              </w:rPr>
              <w:t xml:space="preserve">Hand washing facilities or hand </w:t>
            </w:r>
            <w:r w:rsidRPr="00D82852">
              <w:rPr>
                <w:rFonts w:asciiTheme="minorHAnsi" w:hAnsiTheme="minorHAnsi" w:cstheme="minorHAnsi"/>
                <w:color w:val="000000" w:themeColor="text1"/>
                <w:sz w:val="22"/>
                <w:szCs w:val="22"/>
              </w:rPr>
              <w:t xml:space="preserve">sanitizer in place throughout sessions. All participants </w:t>
            </w:r>
            <w:r w:rsidR="00070239" w:rsidRPr="00D82852">
              <w:rPr>
                <w:rFonts w:asciiTheme="minorHAnsi" w:hAnsiTheme="minorHAnsi" w:cstheme="minorHAnsi"/>
                <w:color w:val="000000" w:themeColor="text1"/>
                <w:sz w:val="22"/>
                <w:szCs w:val="22"/>
              </w:rPr>
              <w:t xml:space="preserve">will sanitize </w:t>
            </w:r>
            <w:r w:rsidRPr="00D82852">
              <w:rPr>
                <w:rFonts w:asciiTheme="minorHAnsi" w:hAnsiTheme="minorHAnsi" w:cstheme="minorHAnsi"/>
                <w:color w:val="000000" w:themeColor="text1"/>
                <w:sz w:val="22"/>
                <w:szCs w:val="22"/>
              </w:rPr>
              <w:t>at the start</w:t>
            </w:r>
            <w:r w:rsidR="00070239" w:rsidRPr="00D82852">
              <w:rPr>
                <w:rFonts w:asciiTheme="minorHAnsi" w:hAnsiTheme="minorHAnsi" w:cstheme="minorHAnsi"/>
                <w:color w:val="000000" w:themeColor="text1"/>
                <w:sz w:val="22"/>
                <w:szCs w:val="22"/>
              </w:rPr>
              <w:t xml:space="preserve"> and </w:t>
            </w:r>
            <w:r w:rsidRPr="00D82852">
              <w:rPr>
                <w:rFonts w:asciiTheme="minorHAnsi" w:hAnsiTheme="minorHAnsi" w:cstheme="minorHAnsi"/>
                <w:color w:val="000000" w:themeColor="text1"/>
                <w:sz w:val="22"/>
                <w:szCs w:val="22"/>
              </w:rPr>
              <w:t>end of the session</w:t>
            </w:r>
            <w:r w:rsidR="00070239" w:rsidRPr="00D82852">
              <w:rPr>
                <w:rFonts w:asciiTheme="minorHAnsi" w:hAnsiTheme="minorHAnsi" w:cstheme="minorHAnsi"/>
                <w:color w:val="000000" w:themeColor="text1"/>
                <w:sz w:val="22"/>
                <w:szCs w:val="22"/>
              </w:rPr>
              <w:t>, and during when necessary</w:t>
            </w:r>
            <w:r w:rsidRPr="00D82852">
              <w:rPr>
                <w:rFonts w:asciiTheme="minorHAnsi" w:hAnsiTheme="minorHAnsi" w:cstheme="minorHAnsi"/>
                <w:color w:val="000000" w:themeColor="text1"/>
                <w:sz w:val="22"/>
                <w:szCs w:val="22"/>
              </w:rPr>
              <w:t xml:space="preserve">. </w:t>
            </w:r>
          </w:p>
          <w:p w14:paraId="43902094" w14:textId="5F9CF5AB" w:rsidR="004E129E" w:rsidRPr="00D82852" w:rsidRDefault="00070239" w:rsidP="00EE384D">
            <w:pPr>
              <w:pStyle w:val="ListParagraph"/>
              <w:spacing w:after="0" w:line="240" w:lineRule="auto"/>
              <w:ind w:left="0"/>
              <w:rPr>
                <w:rFonts w:cstheme="minorHAnsi"/>
                <w:color w:val="000000" w:themeColor="text1"/>
              </w:rPr>
            </w:pPr>
            <w:r w:rsidRPr="00D82852">
              <w:rPr>
                <w:rFonts w:cstheme="minorHAnsi"/>
                <w:color w:val="000000" w:themeColor="text1"/>
              </w:rPr>
              <w:t>When washing hands d</w:t>
            </w:r>
            <w:r w:rsidR="004E129E" w:rsidRPr="00D82852">
              <w:rPr>
                <w:rFonts w:cstheme="minorHAnsi"/>
                <w:color w:val="000000" w:themeColor="text1"/>
              </w:rPr>
              <w:t xml:space="preserve">ry of with disposable paper towels. </w:t>
            </w:r>
          </w:p>
          <w:p w14:paraId="0B3E9D58" w14:textId="77777777" w:rsidR="004E129E" w:rsidRPr="00D82852" w:rsidRDefault="004E129E" w:rsidP="00EE384D">
            <w:pPr>
              <w:pStyle w:val="ListParagraph"/>
              <w:spacing w:after="0" w:line="240" w:lineRule="auto"/>
              <w:ind w:left="0"/>
              <w:rPr>
                <w:rFonts w:cstheme="minorHAnsi"/>
                <w:color w:val="000000" w:themeColor="text1"/>
              </w:rPr>
            </w:pPr>
            <w:r w:rsidRPr="00D82852">
              <w:rPr>
                <w:rFonts w:cstheme="minorHAnsi"/>
                <w:color w:val="000000" w:themeColor="text1"/>
              </w:rPr>
              <w:t>Bins bags supplied for the disposable towels, handling the bags at the end will be done wearing gloves</w:t>
            </w:r>
          </w:p>
          <w:p w14:paraId="5204399E" w14:textId="327A4D4A" w:rsidR="00F33858" w:rsidRDefault="004E129E" w:rsidP="00EE384D">
            <w:pPr>
              <w:pStyle w:val="ListParagraph"/>
              <w:spacing w:after="0" w:line="240" w:lineRule="auto"/>
              <w:ind w:left="0"/>
              <w:rPr>
                <w:rFonts w:cstheme="minorHAnsi"/>
                <w:color w:val="000000" w:themeColor="text1"/>
              </w:rPr>
            </w:pPr>
            <w:r w:rsidRPr="00D82852">
              <w:rPr>
                <w:rFonts w:cstheme="minorHAnsi"/>
                <w:color w:val="000000" w:themeColor="text1"/>
              </w:rPr>
              <w:t xml:space="preserve">Social Distancing – All activities will allow for staff and </w:t>
            </w:r>
            <w:r w:rsidR="00B239C3" w:rsidRPr="00D82852">
              <w:rPr>
                <w:rFonts w:cstheme="minorHAnsi"/>
                <w:color w:val="000000" w:themeColor="text1"/>
              </w:rPr>
              <w:t>young</w:t>
            </w:r>
            <w:r w:rsidRPr="00D82852">
              <w:rPr>
                <w:rFonts w:cstheme="minorHAnsi"/>
                <w:color w:val="000000" w:themeColor="text1"/>
              </w:rPr>
              <w:t xml:space="preserve"> people to comply with the </w:t>
            </w:r>
            <w:r w:rsidR="0059026C">
              <w:rPr>
                <w:rFonts w:cstheme="minorHAnsi"/>
                <w:color w:val="000000" w:themeColor="text1"/>
              </w:rPr>
              <w:t xml:space="preserve">1 </w:t>
            </w:r>
            <w:r w:rsidR="0059026C" w:rsidRPr="00D82852">
              <w:rPr>
                <w:rFonts w:cstheme="minorHAnsi"/>
                <w:color w:val="000000" w:themeColor="text1"/>
              </w:rPr>
              <w:t>meter</w:t>
            </w:r>
            <w:r w:rsidR="0059026C">
              <w:rPr>
                <w:rFonts w:cstheme="minorHAnsi"/>
                <w:color w:val="000000" w:themeColor="text1"/>
              </w:rPr>
              <w:t xml:space="preserve"> +</w:t>
            </w:r>
            <w:r w:rsidRPr="00D82852">
              <w:rPr>
                <w:rFonts w:cstheme="minorHAnsi"/>
                <w:color w:val="000000" w:themeColor="text1"/>
              </w:rPr>
              <w:t xml:space="preserve"> gap recommended by the Public Health Agency</w:t>
            </w:r>
            <w:r w:rsidR="00EE384D">
              <w:rPr>
                <w:rFonts w:cstheme="minorHAnsi"/>
                <w:color w:val="000000" w:themeColor="text1"/>
              </w:rPr>
              <w:t xml:space="preserve"> </w:t>
            </w:r>
            <w:r w:rsidRPr="00EE384D">
              <w:rPr>
                <w:rFonts w:cstheme="minorHAnsi"/>
                <w:color w:val="000000" w:themeColor="text1"/>
              </w:rPr>
              <w:t xml:space="preserve">Young people have access to masks </w:t>
            </w:r>
            <w:r w:rsidRPr="00EE384D">
              <w:rPr>
                <w:rFonts w:cstheme="minorHAnsi"/>
              </w:rPr>
              <w:t xml:space="preserve">should they want to wear them for additional safety. No other </w:t>
            </w:r>
            <w:r w:rsidRPr="00EE384D">
              <w:rPr>
                <w:rFonts w:cstheme="minorHAnsi"/>
                <w:color w:val="000000" w:themeColor="text1"/>
              </w:rPr>
              <w:t>PPE other than gloves for handling the bin bag</w:t>
            </w:r>
            <w:r w:rsidR="00B239C3">
              <w:rPr>
                <w:rFonts w:cstheme="minorHAnsi"/>
                <w:color w:val="000000" w:themeColor="text1"/>
              </w:rPr>
              <w:t>s</w:t>
            </w:r>
            <w:r w:rsidRPr="00EE384D">
              <w:rPr>
                <w:rFonts w:cstheme="minorHAnsi"/>
                <w:color w:val="000000" w:themeColor="text1"/>
              </w:rPr>
              <w:t xml:space="preserve"> will be required</w:t>
            </w:r>
            <w:r w:rsidR="00F33858" w:rsidRPr="00EE384D">
              <w:rPr>
                <w:rFonts w:cstheme="minorHAnsi"/>
                <w:color w:val="000000" w:themeColor="text1"/>
              </w:rPr>
              <w:t>.</w:t>
            </w:r>
            <w:r w:rsidRPr="00EE384D">
              <w:rPr>
                <w:rFonts w:cstheme="minorHAnsi"/>
                <w:color w:val="000000" w:themeColor="text1"/>
              </w:rPr>
              <w:t xml:space="preserve"> </w:t>
            </w:r>
          </w:p>
          <w:p w14:paraId="752C41DD" w14:textId="77777777" w:rsidR="00EE384D" w:rsidRPr="00EE384D" w:rsidRDefault="00EE384D" w:rsidP="00EE384D">
            <w:pPr>
              <w:pStyle w:val="ListParagraph"/>
              <w:spacing w:after="0" w:line="240" w:lineRule="auto"/>
              <w:ind w:left="0"/>
              <w:rPr>
                <w:rFonts w:cstheme="minorHAnsi"/>
                <w:color w:val="000000" w:themeColor="text1"/>
              </w:rPr>
            </w:pPr>
          </w:p>
          <w:p w14:paraId="703AAF18" w14:textId="199E55FA" w:rsidR="004E129E" w:rsidRPr="00F33858" w:rsidRDefault="00541F7F" w:rsidP="00EE384D">
            <w:pPr>
              <w:pStyle w:val="ListParagraph"/>
              <w:spacing w:after="0" w:line="240" w:lineRule="auto"/>
              <w:ind w:left="0"/>
              <w:rPr>
                <w:rStyle w:val="Hyperlink"/>
                <w:rFonts w:cstheme="minorHAnsi"/>
                <w:color w:val="000000" w:themeColor="text1"/>
              </w:rPr>
            </w:pPr>
            <w:hyperlink r:id="rId9" w:history="1">
              <w:r w:rsidR="00EE384D" w:rsidRPr="003F3398">
                <w:rPr>
                  <w:rStyle w:val="Hyperlink"/>
                  <w:rFonts w:cstheme="minorHAnsi"/>
                </w:rPr>
                <w:t>https://www.nhs.uk/live-well/healthy-body/best-way-to-wash-your-hands/</w:t>
              </w:r>
            </w:hyperlink>
          </w:p>
          <w:p w14:paraId="165C1BBD" w14:textId="77777777" w:rsidR="004E129E" w:rsidRPr="00D82852" w:rsidRDefault="004E129E" w:rsidP="004E129E">
            <w:pPr>
              <w:rPr>
                <w:rStyle w:val="Hyperlink"/>
                <w:rFonts w:asciiTheme="minorHAnsi" w:hAnsiTheme="minorHAnsi" w:cstheme="minorHAnsi"/>
                <w:color w:val="000000" w:themeColor="text1"/>
                <w:sz w:val="22"/>
                <w:szCs w:val="22"/>
              </w:rPr>
            </w:pPr>
            <w:r w:rsidRPr="00D82852">
              <w:rPr>
                <w:rStyle w:val="Hyperlink"/>
                <w:rFonts w:asciiTheme="minorHAnsi" w:hAnsiTheme="minorHAnsi" w:cstheme="minorHAnsi"/>
                <w:color w:val="000000" w:themeColor="text1"/>
                <w:sz w:val="22"/>
                <w:szCs w:val="22"/>
              </w:rPr>
              <w:t xml:space="preserve">Staff will advise using the guidance above. </w:t>
            </w:r>
          </w:p>
          <w:p w14:paraId="0F0333EA" w14:textId="77777777" w:rsidR="004E129E" w:rsidRPr="00D82852" w:rsidRDefault="004E129E" w:rsidP="004E129E">
            <w:pPr>
              <w:rPr>
                <w:rStyle w:val="Hyperlink"/>
                <w:rFonts w:asciiTheme="minorHAnsi" w:hAnsiTheme="minorHAnsi" w:cstheme="minorHAnsi"/>
                <w:color w:val="000000" w:themeColor="text1"/>
                <w:sz w:val="22"/>
                <w:szCs w:val="22"/>
              </w:rPr>
            </w:pPr>
          </w:p>
          <w:p w14:paraId="08EB547B" w14:textId="77777777" w:rsidR="004E129E" w:rsidRPr="00D82852" w:rsidRDefault="00541F7F" w:rsidP="004E129E">
            <w:pPr>
              <w:rPr>
                <w:rFonts w:asciiTheme="minorHAnsi" w:hAnsiTheme="minorHAnsi" w:cstheme="minorHAnsi"/>
                <w:sz w:val="22"/>
                <w:szCs w:val="22"/>
              </w:rPr>
            </w:pPr>
            <w:hyperlink r:id="rId10" w:history="1">
              <w:r w:rsidR="004E129E" w:rsidRPr="00D82852">
                <w:rPr>
                  <w:rStyle w:val="Hyperlink"/>
                  <w:rFonts w:asciiTheme="minorHAnsi" w:hAnsiTheme="minorHAnsi" w:cstheme="minorHAnsi"/>
                  <w:sz w:val="22"/>
                  <w:szCs w:val="22"/>
                </w:rPr>
                <w:t>https://www.nursingtimes.net/news/research-and-innovation/paper-towels-much-more-effective-at-removing-viruses-than-hand-dryers-17-04-2020/</w:t>
              </w:r>
            </w:hyperlink>
          </w:p>
          <w:p w14:paraId="47149633" w14:textId="77777777" w:rsidR="004E129E" w:rsidRPr="00D82852" w:rsidRDefault="004E129E" w:rsidP="004E129E">
            <w:pPr>
              <w:rPr>
                <w:rFonts w:asciiTheme="minorHAnsi" w:hAnsiTheme="minorHAnsi" w:cstheme="minorHAnsi"/>
                <w:sz w:val="22"/>
                <w:szCs w:val="22"/>
              </w:rPr>
            </w:pPr>
          </w:p>
          <w:p w14:paraId="7BD3001C" w14:textId="77777777" w:rsidR="004E129E" w:rsidRPr="00D82852" w:rsidRDefault="00541F7F" w:rsidP="004E129E">
            <w:pPr>
              <w:rPr>
                <w:rFonts w:asciiTheme="minorHAnsi" w:hAnsiTheme="minorHAnsi" w:cstheme="minorHAnsi"/>
                <w:sz w:val="22"/>
                <w:szCs w:val="22"/>
              </w:rPr>
            </w:pPr>
            <w:hyperlink r:id="rId11" w:history="1">
              <w:r w:rsidR="004E129E" w:rsidRPr="00D82852">
                <w:rPr>
                  <w:rStyle w:val="Hyperlink"/>
                  <w:rFonts w:asciiTheme="minorHAnsi" w:hAnsiTheme="minorHAnsi" w:cstheme="minorHAnsi"/>
                  <w:sz w:val="22"/>
                  <w:szCs w:val="22"/>
                </w:rPr>
                <w:t>https://www.publichealth.hscni.net/news/covid-19-coronavirus</w:t>
              </w:r>
            </w:hyperlink>
          </w:p>
          <w:p w14:paraId="4F3ED17B" w14:textId="47D423B8" w:rsidR="00674E9D" w:rsidRDefault="00674E9D" w:rsidP="00674E9D">
            <w:pPr>
              <w:rPr>
                <w:rFonts w:asciiTheme="minorHAnsi" w:hAnsiTheme="minorHAnsi" w:cstheme="minorHAnsi"/>
                <w:sz w:val="22"/>
                <w:szCs w:val="22"/>
              </w:rPr>
            </w:pPr>
            <w:r w:rsidRPr="00D82852">
              <w:rPr>
                <w:rFonts w:asciiTheme="minorHAnsi" w:hAnsiTheme="minorHAnsi" w:cstheme="minorHAnsi"/>
                <w:sz w:val="22"/>
                <w:szCs w:val="22"/>
              </w:rPr>
              <w:t xml:space="preserve">On arrival the staff will complete the register, signing themselves and the young people in to enable us to track and trace if required. </w:t>
            </w:r>
          </w:p>
          <w:p w14:paraId="37F72F61" w14:textId="77777777" w:rsidR="00674E9D" w:rsidRDefault="00674E9D" w:rsidP="00674E9D">
            <w:pPr>
              <w:rPr>
                <w:rFonts w:asciiTheme="minorHAnsi" w:hAnsiTheme="minorHAnsi" w:cstheme="minorHAnsi"/>
                <w:sz w:val="22"/>
                <w:szCs w:val="22"/>
              </w:rPr>
            </w:pPr>
            <w:r>
              <w:rPr>
                <w:rFonts w:asciiTheme="minorHAnsi" w:hAnsiTheme="minorHAnsi" w:cstheme="minorHAnsi"/>
                <w:sz w:val="22"/>
                <w:szCs w:val="22"/>
              </w:rPr>
              <w:t xml:space="preserve">Temperatures will be taken and recorded, anybody having a temperature of </w:t>
            </w:r>
            <w:r w:rsidRPr="00E7681B">
              <w:rPr>
                <w:rFonts w:asciiTheme="minorHAnsi" w:hAnsiTheme="minorHAnsi" w:cstheme="minorHAnsi"/>
                <w:sz w:val="22"/>
                <w:szCs w:val="22"/>
              </w:rPr>
              <w:t>3</w:t>
            </w:r>
            <w:r>
              <w:rPr>
                <w:rFonts w:asciiTheme="minorHAnsi" w:hAnsiTheme="minorHAnsi" w:cstheme="minorHAnsi"/>
                <w:sz w:val="22"/>
                <w:szCs w:val="22"/>
              </w:rPr>
              <w:t>7.8</w:t>
            </w:r>
            <w:r w:rsidRPr="00E7681B">
              <w:rPr>
                <w:rFonts w:asciiTheme="minorHAnsi" w:hAnsiTheme="minorHAnsi" w:cstheme="minorHAnsi"/>
                <w:sz w:val="22"/>
                <w:szCs w:val="22"/>
              </w:rPr>
              <w:t xml:space="preserve"> degrees or high</w:t>
            </w:r>
            <w:r>
              <w:rPr>
                <w:rFonts w:asciiTheme="minorHAnsi" w:hAnsiTheme="minorHAnsi" w:cstheme="minorHAnsi"/>
                <w:sz w:val="22"/>
                <w:szCs w:val="22"/>
              </w:rPr>
              <w:t>er</w:t>
            </w:r>
            <w:r w:rsidRPr="00E7681B">
              <w:rPr>
                <w:rFonts w:asciiTheme="minorHAnsi" w:hAnsiTheme="minorHAnsi" w:cstheme="minorHAnsi"/>
                <w:sz w:val="22"/>
                <w:szCs w:val="22"/>
              </w:rPr>
              <w:t xml:space="preserve"> </w:t>
            </w:r>
            <w:r>
              <w:rPr>
                <w:rFonts w:asciiTheme="minorHAnsi" w:hAnsiTheme="minorHAnsi" w:cstheme="minorHAnsi"/>
                <w:sz w:val="22"/>
                <w:szCs w:val="22"/>
              </w:rPr>
              <w:t xml:space="preserve">will be asked to go home/be taken home by Albies taxis (if brought by them) </w:t>
            </w:r>
          </w:p>
          <w:p w14:paraId="20E171F5" w14:textId="77777777" w:rsidR="00674E9D" w:rsidRDefault="00674E9D" w:rsidP="00674E9D">
            <w:pPr>
              <w:rPr>
                <w:rFonts w:asciiTheme="minorHAnsi" w:hAnsiTheme="minorHAnsi" w:cstheme="minorHAnsi"/>
                <w:sz w:val="22"/>
                <w:szCs w:val="22"/>
              </w:rPr>
            </w:pPr>
            <w:r>
              <w:rPr>
                <w:rFonts w:asciiTheme="minorHAnsi" w:hAnsiTheme="minorHAnsi" w:cstheme="minorHAnsi"/>
                <w:sz w:val="22"/>
                <w:szCs w:val="22"/>
              </w:rPr>
              <w:t>Young people and staff will enter the centre</w:t>
            </w:r>
            <w:r w:rsidRPr="004D4AE8">
              <w:rPr>
                <w:rFonts w:asciiTheme="minorHAnsi" w:hAnsiTheme="minorHAnsi" w:cstheme="minorHAnsi"/>
                <w:sz w:val="22"/>
                <w:szCs w:val="22"/>
              </w:rPr>
              <w:t xml:space="preserve"> through the main Barn door</w:t>
            </w:r>
            <w:r>
              <w:rPr>
                <w:rFonts w:asciiTheme="minorHAnsi" w:hAnsiTheme="minorHAnsi" w:cstheme="minorHAnsi"/>
                <w:sz w:val="22"/>
                <w:szCs w:val="22"/>
              </w:rPr>
              <w:t xml:space="preserve"> as there is no </w:t>
            </w:r>
            <w:r w:rsidRPr="004D4AE8">
              <w:rPr>
                <w:rFonts w:asciiTheme="minorHAnsi" w:hAnsiTheme="minorHAnsi" w:cstheme="minorHAnsi"/>
                <w:sz w:val="22"/>
                <w:szCs w:val="22"/>
              </w:rPr>
              <w:t>one else on site</w:t>
            </w:r>
            <w:r>
              <w:rPr>
                <w:rFonts w:asciiTheme="minorHAnsi" w:hAnsiTheme="minorHAnsi" w:cstheme="minorHAnsi"/>
                <w:sz w:val="22"/>
                <w:szCs w:val="22"/>
              </w:rPr>
              <w:t xml:space="preserve"> and will exit </w:t>
            </w:r>
            <w:r w:rsidRPr="004D4AE8">
              <w:rPr>
                <w:rFonts w:asciiTheme="minorHAnsi" w:hAnsiTheme="minorHAnsi" w:cstheme="minorHAnsi"/>
                <w:sz w:val="22"/>
                <w:szCs w:val="22"/>
              </w:rPr>
              <w:t>through the back fire escape door</w:t>
            </w:r>
            <w:r>
              <w:rPr>
                <w:rFonts w:asciiTheme="minorHAnsi" w:hAnsiTheme="minorHAnsi" w:cstheme="minorHAnsi"/>
                <w:sz w:val="22"/>
                <w:szCs w:val="22"/>
              </w:rPr>
              <w:t xml:space="preserve"> from the Gym giving separate entry and exit.</w:t>
            </w:r>
          </w:p>
          <w:p w14:paraId="2E411FF8" w14:textId="77777777" w:rsidR="004E129E" w:rsidRPr="00D82852" w:rsidRDefault="004E129E" w:rsidP="00A1587C">
            <w:pPr>
              <w:rPr>
                <w:rFonts w:asciiTheme="minorHAnsi" w:hAnsiTheme="minorHAnsi" w:cstheme="minorHAnsi"/>
                <w:sz w:val="22"/>
                <w:szCs w:val="22"/>
              </w:rPr>
            </w:pPr>
          </w:p>
        </w:tc>
        <w:tc>
          <w:tcPr>
            <w:tcW w:w="2006" w:type="dxa"/>
            <w:shd w:val="clear" w:color="auto" w:fill="FFFFFF" w:themeFill="background1"/>
          </w:tcPr>
          <w:p w14:paraId="137443A4" w14:textId="77777777" w:rsidR="004E129E" w:rsidRPr="00D82852" w:rsidRDefault="004E129E">
            <w:pPr>
              <w:rPr>
                <w:rFonts w:asciiTheme="minorHAnsi" w:hAnsiTheme="minorHAnsi" w:cstheme="minorHAnsi"/>
                <w:sz w:val="22"/>
                <w:szCs w:val="22"/>
              </w:rPr>
            </w:pPr>
          </w:p>
        </w:tc>
      </w:tr>
      <w:tr w:rsidR="00532903" w:rsidRPr="00D82852" w14:paraId="13A6AC5C" w14:textId="77777777" w:rsidTr="00977A72">
        <w:tc>
          <w:tcPr>
            <w:tcW w:w="3543" w:type="dxa"/>
            <w:shd w:val="clear" w:color="auto" w:fill="FFFFFF" w:themeFill="background1"/>
          </w:tcPr>
          <w:p w14:paraId="3E7EA2ED" w14:textId="4E6CF1ED" w:rsidR="00532903" w:rsidRPr="00D82852" w:rsidRDefault="004D4AE8">
            <w:pPr>
              <w:rPr>
                <w:rFonts w:asciiTheme="minorHAnsi" w:hAnsiTheme="minorHAnsi" w:cstheme="minorHAnsi"/>
                <w:sz w:val="22"/>
                <w:szCs w:val="22"/>
              </w:rPr>
            </w:pPr>
            <w:r>
              <w:rPr>
                <w:rFonts w:asciiTheme="minorHAnsi" w:hAnsiTheme="minorHAnsi" w:cstheme="minorHAnsi"/>
                <w:sz w:val="22"/>
                <w:szCs w:val="22"/>
              </w:rPr>
              <w:t>Suitable venue for indoor activities</w:t>
            </w:r>
            <w:r w:rsidR="00D02D08">
              <w:rPr>
                <w:rFonts w:asciiTheme="minorHAnsi" w:hAnsiTheme="minorHAnsi" w:cstheme="minorHAnsi"/>
                <w:sz w:val="22"/>
                <w:szCs w:val="22"/>
              </w:rPr>
              <w:t>/training and information sessions</w:t>
            </w:r>
            <w:r>
              <w:rPr>
                <w:rFonts w:asciiTheme="minorHAnsi" w:hAnsiTheme="minorHAnsi" w:cstheme="minorHAnsi"/>
                <w:sz w:val="22"/>
                <w:szCs w:val="22"/>
              </w:rPr>
              <w:t xml:space="preserve"> to take place during Covid</w:t>
            </w:r>
            <w:r w:rsidR="00D02D08">
              <w:rPr>
                <w:rFonts w:asciiTheme="minorHAnsi" w:hAnsiTheme="minorHAnsi" w:cstheme="minorHAnsi"/>
                <w:sz w:val="22"/>
                <w:szCs w:val="22"/>
              </w:rPr>
              <w:t xml:space="preserve"> 19 period</w:t>
            </w:r>
          </w:p>
        </w:tc>
        <w:tc>
          <w:tcPr>
            <w:tcW w:w="2145" w:type="dxa"/>
            <w:shd w:val="clear" w:color="auto" w:fill="FFFFFF" w:themeFill="background1"/>
          </w:tcPr>
          <w:p w14:paraId="1B3D298E" w14:textId="77777777" w:rsidR="00532903" w:rsidRPr="00D82852" w:rsidRDefault="00532903">
            <w:pPr>
              <w:rPr>
                <w:rFonts w:asciiTheme="minorHAnsi" w:hAnsiTheme="minorHAnsi" w:cstheme="minorHAnsi"/>
                <w:sz w:val="22"/>
                <w:szCs w:val="22"/>
              </w:rPr>
            </w:pPr>
          </w:p>
        </w:tc>
        <w:tc>
          <w:tcPr>
            <w:tcW w:w="6480" w:type="dxa"/>
            <w:shd w:val="clear" w:color="auto" w:fill="FFFFFF" w:themeFill="background1"/>
          </w:tcPr>
          <w:p w14:paraId="1B779CE2" w14:textId="14E156C6" w:rsidR="00F33858" w:rsidRPr="00F33858" w:rsidRDefault="00F33858" w:rsidP="00F33858">
            <w:pPr>
              <w:rPr>
                <w:rFonts w:asciiTheme="minorHAnsi" w:hAnsiTheme="minorHAnsi" w:cstheme="minorHAnsi"/>
                <w:sz w:val="22"/>
                <w:szCs w:val="22"/>
              </w:rPr>
            </w:pPr>
            <w:r w:rsidRPr="00F33858">
              <w:rPr>
                <w:rFonts w:asciiTheme="minorHAnsi" w:hAnsiTheme="minorHAnsi" w:cstheme="minorHAnsi"/>
                <w:sz w:val="22"/>
                <w:szCs w:val="22"/>
              </w:rPr>
              <w:t xml:space="preserve">The venue </w:t>
            </w:r>
            <w:r>
              <w:rPr>
                <w:rFonts w:asciiTheme="minorHAnsi" w:hAnsiTheme="minorHAnsi" w:cstheme="minorHAnsi"/>
                <w:sz w:val="22"/>
                <w:szCs w:val="22"/>
              </w:rPr>
              <w:t>is</w:t>
            </w:r>
            <w:r w:rsidRPr="00F33858">
              <w:rPr>
                <w:rFonts w:asciiTheme="minorHAnsi" w:hAnsiTheme="minorHAnsi" w:cstheme="minorHAnsi"/>
                <w:sz w:val="22"/>
                <w:szCs w:val="22"/>
              </w:rPr>
              <w:t xml:space="preserve"> large </w:t>
            </w:r>
            <w:r>
              <w:rPr>
                <w:rFonts w:asciiTheme="minorHAnsi" w:hAnsiTheme="minorHAnsi" w:cstheme="minorHAnsi"/>
                <w:sz w:val="22"/>
                <w:szCs w:val="22"/>
              </w:rPr>
              <w:t xml:space="preserve">enough to </w:t>
            </w:r>
            <w:r w:rsidRPr="00F33858">
              <w:rPr>
                <w:rFonts w:asciiTheme="minorHAnsi" w:hAnsiTheme="minorHAnsi" w:cstheme="minorHAnsi"/>
                <w:sz w:val="22"/>
                <w:szCs w:val="22"/>
              </w:rPr>
              <w:t xml:space="preserve">enable socially distancing, a greater air flow and a wider range of options for different types of activities.  </w:t>
            </w:r>
          </w:p>
          <w:p w14:paraId="56CA4944" w14:textId="2643A22C" w:rsidR="00F33858" w:rsidRPr="00F33858" w:rsidRDefault="00F33858" w:rsidP="00F33858">
            <w:pPr>
              <w:rPr>
                <w:rFonts w:asciiTheme="minorHAnsi" w:hAnsiTheme="minorHAnsi" w:cstheme="minorHAnsi"/>
                <w:sz w:val="22"/>
                <w:szCs w:val="22"/>
              </w:rPr>
            </w:pPr>
            <w:r w:rsidRPr="00F33858">
              <w:rPr>
                <w:rFonts w:asciiTheme="minorHAnsi" w:hAnsiTheme="minorHAnsi" w:cstheme="minorHAnsi"/>
                <w:sz w:val="22"/>
                <w:szCs w:val="22"/>
              </w:rPr>
              <w:t xml:space="preserve">The venue </w:t>
            </w:r>
            <w:r w:rsidR="004D4AE8">
              <w:rPr>
                <w:rFonts w:asciiTheme="minorHAnsi" w:hAnsiTheme="minorHAnsi" w:cstheme="minorHAnsi"/>
                <w:sz w:val="22"/>
                <w:szCs w:val="22"/>
              </w:rPr>
              <w:t xml:space="preserve">will </w:t>
            </w:r>
            <w:r w:rsidRPr="00F33858">
              <w:rPr>
                <w:rFonts w:asciiTheme="minorHAnsi" w:hAnsiTheme="minorHAnsi" w:cstheme="minorHAnsi"/>
                <w:sz w:val="22"/>
                <w:szCs w:val="22"/>
              </w:rPr>
              <w:t>be clean</w:t>
            </w:r>
            <w:r w:rsidR="00F1617A">
              <w:rPr>
                <w:rFonts w:asciiTheme="minorHAnsi" w:hAnsiTheme="minorHAnsi" w:cstheme="minorHAnsi"/>
                <w:sz w:val="22"/>
                <w:szCs w:val="22"/>
              </w:rPr>
              <w:t>ed</w:t>
            </w:r>
            <w:r w:rsidRPr="00F33858">
              <w:rPr>
                <w:rFonts w:asciiTheme="minorHAnsi" w:hAnsiTheme="minorHAnsi" w:cstheme="minorHAnsi"/>
                <w:sz w:val="22"/>
                <w:szCs w:val="22"/>
              </w:rPr>
              <w:t xml:space="preserve"> prior to arrival</w:t>
            </w:r>
            <w:r w:rsidR="004D4AE8">
              <w:rPr>
                <w:rFonts w:asciiTheme="minorHAnsi" w:hAnsiTheme="minorHAnsi" w:cstheme="minorHAnsi"/>
                <w:sz w:val="22"/>
                <w:szCs w:val="22"/>
              </w:rPr>
              <w:t>,</w:t>
            </w:r>
            <w:r w:rsidRPr="00F33858">
              <w:rPr>
                <w:rFonts w:asciiTheme="minorHAnsi" w:hAnsiTheme="minorHAnsi" w:cstheme="minorHAnsi"/>
                <w:sz w:val="22"/>
                <w:szCs w:val="22"/>
              </w:rPr>
              <w:t xml:space="preserve"> with all surfaces and touchable objects cleaned with sanitizer. Frequent cleaning and disinfecting objects and surfaces that are touched regularly including toilet doors and taps, using appropriate cleaning products and methods.</w:t>
            </w:r>
          </w:p>
          <w:p w14:paraId="146FDCB1" w14:textId="435775D5" w:rsidR="004D4AE8" w:rsidRPr="00D82852" w:rsidRDefault="004D4AE8" w:rsidP="0059026C">
            <w:pPr>
              <w:rPr>
                <w:rFonts w:asciiTheme="minorHAnsi" w:hAnsiTheme="minorHAnsi" w:cstheme="minorHAnsi"/>
                <w:sz w:val="22"/>
                <w:szCs w:val="22"/>
              </w:rPr>
            </w:pPr>
          </w:p>
        </w:tc>
        <w:tc>
          <w:tcPr>
            <w:tcW w:w="2006" w:type="dxa"/>
            <w:shd w:val="clear" w:color="auto" w:fill="FFFFFF" w:themeFill="background1"/>
          </w:tcPr>
          <w:p w14:paraId="22723D4E" w14:textId="77777777" w:rsidR="00532903" w:rsidRPr="00D82852" w:rsidRDefault="00532903">
            <w:pPr>
              <w:rPr>
                <w:rFonts w:asciiTheme="minorHAnsi" w:hAnsiTheme="minorHAnsi" w:cstheme="minorHAnsi"/>
                <w:sz w:val="22"/>
                <w:szCs w:val="22"/>
              </w:rPr>
            </w:pPr>
          </w:p>
        </w:tc>
      </w:tr>
      <w:tr w:rsidR="00D72DC8" w:rsidRPr="00D82852" w14:paraId="61DA0A6C" w14:textId="77777777" w:rsidTr="00977A72">
        <w:tc>
          <w:tcPr>
            <w:tcW w:w="3543" w:type="dxa"/>
            <w:shd w:val="clear" w:color="auto" w:fill="FFFFFF" w:themeFill="background1"/>
          </w:tcPr>
          <w:p w14:paraId="7B71943E" w14:textId="77777777" w:rsidR="00D72DC8" w:rsidRPr="00D82852" w:rsidRDefault="00D72DC8">
            <w:pPr>
              <w:rPr>
                <w:rFonts w:asciiTheme="minorHAnsi" w:hAnsiTheme="minorHAnsi" w:cstheme="minorHAnsi"/>
                <w:sz w:val="22"/>
                <w:szCs w:val="22"/>
              </w:rPr>
            </w:pPr>
          </w:p>
          <w:p w14:paraId="0BCC715A" w14:textId="544135FD" w:rsidR="00A1587C" w:rsidRPr="00D82852" w:rsidRDefault="008D27C3">
            <w:pPr>
              <w:rPr>
                <w:rFonts w:asciiTheme="minorHAnsi" w:hAnsiTheme="minorHAnsi" w:cstheme="minorHAnsi"/>
                <w:sz w:val="22"/>
                <w:szCs w:val="22"/>
              </w:rPr>
            </w:pPr>
            <w:r w:rsidRPr="00D82852">
              <w:rPr>
                <w:rFonts w:asciiTheme="minorHAnsi" w:hAnsiTheme="minorHAnsi" w:cstheme="minorHAnsi"/>
                <w:sz w:val="22"/>
                <w:szCs w:val="22"/>
              </w:rPr>
              <w:t>Unwell young people or staff arriving at the event</w:t>
            </w:r>
          </w:p>
          <w:p w14:paraId="70219DC8" w14:textId="77777777" w:rsidR="00D72DC8" w:rsidRPr="00D82852" w:rsidRDefault="00D72DC8">
            <w:pPr>
              <w:rPr>
                <w:rFonts w:asciiTheme="minorHAnsi" w:hAnsiTheme="minorHAnsi" w:cstheme="minorHAnsi"/>
                <w:sz w:val="22"/>
                <w:szCs w:val="22"/>
              </w:rPr>
            </w:pPr>
          </w:p>
        </w:tc>
        <w:tc>
          <w:tcPr>
            <w:tcW w:w="2145" w:type="dxa"/>
            <w:shd w:val="clear" w:color="auto" w:fill="FFFFFF" w:themeFill="background1"/>
          </w:tcPr>
          <w:p w14:paraId="54B41709" w14:textId="677C8E08" w:rsidR="00DC7EBD" w:rsidRPr="00D82852" w:rsidRDefault="008D27C3">
            <w:pPr>
              <w:rPr>
                <w:rFonts w:asciiTheme="minorHAnsi" w:hAnsiTheme="minorHAnsi" w:cstheme="minorHAnsi"/>
                <w:sz w:val="22"/>
                <w:szCs w:val="22"/>
              </w:rPr>
            </w:pPr>
            <w:r w:rsidRPr="00D82852">
              <w:rPr>
                <w:rFonts w:asciiTheme="minorHAnsi" w:hAnsiTheme="minorHAnsi" w:cstheme="minorHAnsi"/>
                <w:sz w:val="22"/>
                <w:szCs w:val="22"/>
              </w:rPr>
              <w:t>Young people and staff</w:t>
            </w:r>
          </w:p>
        </w:tc>
        <w:tc>
          <w:tcPr>
            <w:tcW w:w="6480" w:type="dxa"/>
            <w:shd w:val="clear" w:color="auto" w:fill="FFFFFF" w:themeFill="background1"/>
          </w:tcPr>
          <w:p w14:paraId="74A6A63F" w14:textId="23268E9B" w:rsidR="001D6E58" w:rsidRPr="00D82852" w:rsidRDefault="008D27C3" w:rsidP="00A1587C">
            <w:pPr>
              <w:rPr>
                <w:rFonts w:asciiTheme="minorHAnsi" w:hAnsiTheme="minorHAnsi" w:cstheme="minorHAnsi"/>
                <w:sz w:val="22"/>
                <w:szCs w:val="22"/>
              </w:rPr>
            </w:pPr>
            <w:r w:rsidRPr="00D82852">
              <w:rPr>
                <w:rFonts w:asciiTheme="minorHAnsi" w:hAnsiTheme="minorHAnsi" w:cstheme="minorHAnsi"/>
                <w:sz w:val="22"/>
                <w:szCs w:val="22"/>
              </w:rPr>
              <w:t xml:space="preserve">If young people or staff members are feeling unwell on </w:t>
            </w:r>
            <w:r w:rsidR="004E129E" w:rsidRPr="00D82852">
              <w:rPr>
                <w:rFonts w:asciiTheme="minorHAnsi" w:hAnsiTheme="minorHAnsi" w:cstheme="minorHAnsi"/>
                <w:sz w:val="22"/>
                <w:szCs w:val="22"/>
              </w:rPr>
              <w:t>arriv</w:t>
            </w:r>
            <w:r w:rsidR="00070239" w:rsidRPr="00D82852">
              <w:rPr>
                <w:rFonts w:asciiTheme="minorHAnsi" w:hAnsiTheme="minorHAnsi" w:cstheme="minorHAnsi"/>
                <w:sz w:val="22"/>
                <w:szCs w:val="22"/>
              </w:rPr>
              <w:t>al</w:t>
            </w:r>
            <w:r w:rsidR="004E129E" w:rsidRPr="00D82852">
              <w:rPr>
                <w:rFonts w:asciiTheme="minorHAnsi" w:hAnsiTheme="minorHAnsi" w:cstheme="minorHAnsi"/>
                <w:sz w:val="22"/>
                <w:szCs w:val="22"/>
              </w:rPr>
              <w:t>,</w:t>
            </w:r>
            <w:r w:rsidRPr="00D82852">
              <w:rPr>
                <w:rFonts w:asciiTheme="minorHAnsi" w:hAnsiTheme="minorHAnsi" w:cstheme="minorHAnsi"/>
                <w:sz w:val="22"/>
                <w:szCs w:val="22"/>
              </w:rPr>
              <w:t xml:space="preserve"> they will be asked to leave and return home</w:t>
            </w:r>
            <w:r w:rsidR="004E129E" w:rsidRPr="00D82852">
              <w:rPr>
                <w:rFonts w:asciiTheme="minorHAnsi" w:hAnsiTheme="minorHAnsi" w:cstheme="minorHAnsi"/>
                <w:color w:val="000000" w:themeColor="text1"/>
                <w:sz w:val="22"/>
                <w:szCs w:val="22"/>
              </w:rPr>
              <w:t xml:space="preserve"> and advised to follow the </w:t>
            </w:r>
            <w:r w:rsidR="00550C55" w:rsidRPr="00D82852">
              <w:rPr>
                <w:rFonts w:asciiTheme="minorHAnsi" w:hAnsiTheme="minorHAnsi" w:cstheme="minorHAnsi"/>
                <w:color w:val="000000" w:themeColor="text1"/>
                <w:sz w:val="22"/>
                <w:szCs w:val="22"/>
              </w:rPr>
              <w:t>stay-at-home</w:t>
            </w:r>
            <w:r w:rsidR="004E129E" w:rsidRPr="00D82852">
              <w:rPr>
                <w:rFonts w:asciiTheme="minorHAnsi" w:hAnsiTheme="minorHAnsi" w:cstheme="minorHAnsi"/>
                <w:color w:val="000000" w:themeColor="text1"/>
                <w:sz w:val="22"/>
                <w:szCs w:val="22"/>
              </w:rPr>
              <w:t xml:space="preserve"> guidance &amp; call 111 for advice.</w:t>
            </w:r>
            <w:r w:rsidRPr="00D82852">
              <w:rPr>
                <w:rFonts w:asciiTheme="minorHAnsi" w:hAnsiTheme="minorHAnsi" w:cstheme="minorHAnsi"/>
                <w:sz w:val="22"/>
                <w:szCs w:val="22"/>
              </w:rPr>
              <w:t xml:space="preserve"> </w:t>
            </w:r>
          </w:p>
        </w:tc>
        <w:tc>
          <w:tcPr>
            <w:tcW w:w="2006" w:type="dxa"/>
            <w:shd w:val="clear" w:color="auto" w:fill="FFFFFF" w:themeFill="background1"/>
          </w:tcPr>
          <w:p w14:paraId="3844B87F" w14:textId="77777777" w:rsidR="00D72DC8" w:rsidRPr="00D82852" w:rsidRDefault="00D72DC8">
            <w:pPr>
              <w:rPr>
                <w:rFonts w:asciiTheme="minorHAnsi" w:hAnsiTheme="minorHAnsi" w:cstheme="minorHAnsi"/>
                <w:sz w:val="22"/>
                <w:szCs w:val="22"/>
              </w:rPr>
            </w:pPr>
          </w:p>
          <w:p w14:paraId="3F66B27C" w14:textId="4F53F3DC" w:rsidR="00DA35FC" w:rsidRPr="00D82852" w:rsidRDefault="00DA35FC">
            <w:pPr>
              <w:rPr>
                <w:rFonts w:asciiTheme="minorHAnsi" w:hAnsiTheme="minorHAnsi" w:cstheme="minorHAnsi"/>
                <w:sz w:val="22"/>
                <w:szCs w:val="22"/>
              </w:rPr>
            </w:pPr>
          </w:p>
        </w:tc>
      </w:tr>
      <w:tr w:rsidR="00D72DC8" w:rsidRPr="00D82852" w14:paraId="64A6E170" w14:textId="77777777" w:rsidTr="00977A72">
        <w:tc>
          <w:tcPr>
            <w:tcW w:w="3543" w:type="dxa"/>
            <w:shd w:val="clear" w:color="auto" w:fill="FFFFFF" w:themeFill="background1"/>
          </w:tcPr>
          <w:p w14:paraId="04CEC71A" w14:textId="77777777" w:rsidR="00D72DC8" w:rsidRPr="00D82852" w:rsidRDefault="00D72DC8">
            <w:pPr>
              <w:rPr>
                <w:rFonts w:asciiTheme="minorHAnsi" w:hAnsiTheme="minorHAnsi" w:cstheme="minorHAnsi"/>
                <w:sz w:val="22"/>
                <w:szCs w:val="22"/>
              </w:rPr>
            </w:pPr>
          </w:p>
          <w:p w14:paraId="4D7198E6" w14:textId="346B5747" w:rsidR="003D4D42" w:rsidRPr="00D82852" w:rsidRDefault="004E129E">
            <w:pPr>
              <w:rPr>
                <w:rFonts w:asciiTheme="minorHAnsi" w:hAnsiTheme="minorHAnsi" w:cstheme="minorHAnsi"/>
                <w:b/>
                <w:sz w:val="22"/>
                <w:szCs w:val="22"/>
              </w:rPr>
            </w:pPr>
            <w:r w:rsidRPr="00D82852">
              <w:rPr>
                <w:rFonts w:asciiTheme="minorHAnsi" w:hAnsiTheme="minorHAnsi" w:cstheme="minorHAnsi"/>
                <w:b/>
                <w:sz w:val="22"/>
                <w:szCs w:val="22"/>
              </w:rPr>
              <w:t xml:space="preserve">If any member of the staff member or young person feels unwell </w:t>
            </w:r>
            <w:r w:rsidRPr="00D82852">
              <w:rPr>
                <w:rFonts w:asciiTheme="minorHAnsi" w:hAnsiTheme="minorHAnsi" w:cstheme="minorHAnsi"/>
                <w:b/>
                <w:sz w:val="22"/>
                <w:szCs w:val="22"/>
              </w:rPr>
              <w:lastRenderedPageBreak/>
              <w:t>during the activities</w:t>
            </w:r>
            <w:r w:rsidR="00D02D08">
              <w:rPr>
                <w:rFonts w:asciiTheme="minorHAnsi" w:hAnsiTheme="minorHAnsi" w:cstheme="minorHAnsi"/>
                <w:b/>
                <w:sz w:val="22"/>
                <w:szCs w:val="22"/>
              </w:rPr>
              <w:t>, training or information sessions</w:t>
            </w:r>
          </w:p>
          <w:p w14:paraId="0B7C7E66" w14:textId="5DE6DA34" w:rsidR="00A1587C" w:rsidRPr="00D82852" w:rsidRDefault="00A1587C">
            <w:pPr>
              <w:rPr>
                <w:rFonts w:asciiTheme="minorHAnsi" w:hAnsiTheme="minorHAnsi" w:cstheme="minorHAnsi"/>
                <w:sz w:val="22"/>
                <w:szCs w:val="22"/>
              </w:rPr>
            </w:pPr>
          </w:p>
          <w:p w14:paraId="1A0396CF" w14:textId="77777777" w:rsidR="00D72DC8" w:rsidRPr="00D82852" w:rsidRDefault="00D72DC8">
            <w:pPr>
              <w:rPr>
                <w:rFonts w:asciiTheme="minorHAnsi" w:hAnsiTheme="minorHAnsi" w:cstheme="minorHAnsi"/>
                <w:sz w:val="22"/>
                <w:szCs w:val="22"/>
              </w:rPr>
            </w:pPr>
          </w:p>
        </w:tc>
        <w:tc>
          <w:tcPr>
            <w:tcW w:w="2145" w:type="dxa"/>
            <w:shd w:val="clear" w:color="auto" w:fill="FFFFFF" w:themeFill="background1"/>
          </w:tcPr>
          <w:p w14:paraId="16BD4237" w14:textId="77777777" w:rsidR="00D72DC8" w:rsidRPr="00D82852" w:rsidRDefault="00D72DC8">
            <w:pPr>
              <w:rPr>
                <w:rFonts w:asciiTheme="minorHAnsi" w:hAnsiTheme="minorHAnsi" w:cstheme="minorHAnsi"/>
                <w:sz w:val="22"/>
                <w:szCs w:val="22"/>
              </w:rPr>
            </w:pPr>
          </w:p>
          <w:p w14:paraId="6430E6DE" w14:textId="465A038D" w:rsidR="00DA35FC" w:rsidRPr="00D82852" w:rsidRDefault="004E129E" w:rsidP="00A1587C">
            <w:pPr>
              <w:rPr>
                <w:rFonts w:asciiTheme="minorHAnsi" w:hAnsiTheme="minorHAnsi" w:cstheme="minorHAnsi"/>
                <w:sz w:val="22"/>
                <w:szCs w:val="22"/>
              </w:rPr>
            </w:pPr>
            <w:r w:rsidRPr="00D82852">
              <w:rPr>
                <w:rFonts w:asciiTheme="minorHAnsi" w:hAnsiTheme="minorHAnsi" w:cstheme="minorHAnsi"/>
                <w:sz w:val="22"/>
                <w:szCs w:val="22"/>
              </w:rPr>
              <w:t>Young people and staff</w:t>
            </w:r>
          </w:p>
        </w:tc>
        <w:tc>
          <w:tcPr>
            <w:tcW w:w="6480" w:type="dxa"/>
            <w:shd w:val="clear" w:color="auto" w:fill="FFFFFF" w:themeFill="background1"/>
          </w:tcPr>
          <w:p w14:paraId="44A6B5CD" w14:textId="59E0882A" w:rsidR="008D27C3" w:rsidRPr="00D82852" w:rsidRDefault="008D27C3" w:rsidP="008D27C3">
            <w:pPr>
              <w:rPr>
                <w:rFonts w:asciiTheme="minorHAnsi" w:hAnsiTheme="minorHAnsi" w:cstheme="minorHAnsi"/>
                <w:color w:val="000000" w:themeColor="text1"/>
                <w:sz w:val="22"/>
                <w:szCs w:val="22"/>
              </w:rPr>
            </w:pPr>
            <w:r w:rsidRPr="00D82852">
              <w:rPr>
                <w:rFonts w:asciiTheme="minorHAnsi" w:hAnsiTheme="minorHAnsi" w:cstheme="minorHAnsi"/>
                <w:color w:val="000000" w:themeColor="text1"/>
                <w:sz w:val="22"/>
                <w:szCs w:val="22"/>
              </w:rPr>
              <w:t xml:space="preserve"> If anyone becomes unwell with a new continuous cough or a high temperature during the activity</w:t>
            </w:r>
            <w:r w:rsidR="00070239" w:rsidRPr="00D82852">
              <w:rPr>
                <w:rFonts w:asciiTheme="minorHAnsi" w:hAnsiTheme="minorHAnsi" w:cstheme="minorHAnsi"/>
                <w:color w:val="000000" w:themeColor="text1"/>
                <w:sz w:val="22"/>
                <w:szCs w:val="22"/>
              </w:rPr>
              <w:t>,</w:t>
            </w:r>
            <w:r w:rsidRPr="00D82852">
              <w:rPr>
                <w:rFonts w:asciiTheme="minorHAnsi" w:hAnsiTheme="minorHAnsi" w:cstheme="minorHAnsi"/>
                <w:color w:val="000000" w:themeColor="text1"/>
                <w:sz w:val="22"/>
                <w:szCs w:val="22"/>
              </w:rPr>
              <w:t xml:space="preserve"> arrangements will be made for them to be sent home and advised to follow the </w:t>
            </w:r>
            <w:r w:rsidR="00550C55" w:rsidRPr="00D82852">
              <w:rPr>
                <w:rFonts w:asciiTheme="minorHAnsi" w:hAnsiTheme="minorHAnsi" w:cstheme="minorHAnsi"/>
                <w:color w:val="000000" w:themeColor="text1"/>
                <w:sz w:val="22"/>
                <w:szCs w:val="22"/>
              </w:rPr>
              <w:t>stay-at-home</w:t>
            </w:r>
            <w:r w:rsidRPr="00D82852">
              <w:rPr>
                <w:rFonts w:asciiTheme="minorHAnsi" w:hAnsiTheme="minorHAnsi" w:cstheme="minorHAnsi"/>
                <w:color w:val="000000" w:themeColor="text1"/>
                <w:sz w:val="22"/>
                <w:szCs w:val="22"/>
              </w:rPr>
              <w:t xml:space="preserve"> </w:t>
            </w:r>
            <w:r w:rsidRPr="00D82852">
              <w:rPr>
                <w:rFonts w:asciiTheme="minorHAnsi" w:hAnsiTheme="minorHAnsi" w:cstheme="minorHAnsi"/>
                <w:color w:val="000000" w:themeColor="text1"/>
                <w:sz w:val="22"/>
                <w:szCs w:val="22"/>
              </w:rPr>
              <w:lastRenderedPageBreak/>
              <w:t xml:space="preserve">guidance &amp; call 111 for advice. They will be asked to wait away from the rest of the group until a way home is sought. </w:t>
            </w:r>
          </w:p>
          <w:p w14:paraId="4A995ABB" w14:textId="1A85018E" w:rsidR="008D27C3" w:rsidRPr="00D82852" w:rsidRDefault="008D27C3" w:rsidP="008D27C3">
            <w:pPr>
              <w:rPr>
                <w:rFonts w:asciiTheme="minorHAnsi" w:hAnsiTheme="minorHAnsi" w:cstheme="minorHAnsi"/>
                <w:color w:val="000000" w:themeColor="text1"/>
                <w:sz w:val="22"/>
                <w:szCs w:val="22"/>
              </w:rPr>
            </w:pPr>
            <w:r w:rsidRPr="00D82852">
              <w:rPr>
                <w:rFonts w:asciiTheme="minorHAnsi" w:hAnsiTheme="minorHAnsi" w:cstheme="minorHAnsi"/>
                <w:color w:val="000000" w:themeColor="text1"/>
                <w:sz w:val="22"/>
                <w:szCs w:val="22"/>
              </w:rPr>
              <w:t xml:space="preserve">Depending on contact time the other </w:t>
            </w:r>
            <w:r w:rsidR="00070239" w:rsidRPr="00D82852">
              <w:rPr>
                <w:rFonts w:asciiTheme="minorHAnsi" w:hAnsiTheme="minorHAnsi" w:cstheme="minorHAnsi"/>
                <w:color w:val="000000" w:themeColor="text1"/>
                <w:sz w:val="22"/>
                <w:szCs w:val="22"/>
              </w:rPr>
              <w:t>young people</w:t>
            </w:r>
            <w:r w:rsidRPr="00D82852">
              <w:rPr>
                <w:rFonts w:asciiTheme="minorHAnsi" w:hAnsiTheme="minorHAnsi" w:cstheme="minorHAnsi"/>
                <w:color w:val="000000" w:themeColor="text1"/>
                <w:sz w:val="22"/>
                <w:szCs w:val="22"/>
              </w:rPr>
              <w:t xml:space="preserve"> i</w:t>
            </w:r>
            <w:r w:rsidR="00070239" w:rsidRPr="00D82852">
              <w:rPr>
                <w:rFonts w:asciiTheme="minorHAnsi" w:hAnsiTheme="minorHAnsi" w:cstheme="minorHAnsi"/>
                <w:color w:val="000000" w:themeColor="text1"/>
                <w:sz w:val="22"/>
                <w:szCs w:val="22"/>
              </w:rPr>
              <w:t>n</w:t>
            </w:r>
            <w:r w:rsidRPr="00D82852">
              <w:rPr>
                <w:rFonts w:asciiTheme="minorHAnsi" w:hAnsiTheme="minorHAnsi" w:cstheme="minorHAnsi"/>
                <w:color w:val="000000" w:themeColor="text1"/>
                <w:sz w:val="22"/>
                <w:szCs w:val="22"/>
              </w:rPr>
              <w:t xml:space="preserve"> the group may be at risk, suggested measure track and trace and testing following government guidelines.</w:t>
            </w:r>
          </w:p>
          <w:p w14:paraId="783A88EE" w14:textId="77777777" w:rsidR="008D27C3" w:rsidRPr="00D82852" w:rsidRDefault="008D27C3" w:rsidP="008D27C3">
            <w:pPr>
              <w:rPr>
                <w:rFonts w:asciiTheme="minorHAnsi" w:hAnsiTheme="minorHAnsi" w:cstheme="minorHAnsi"/>
                <w:color w:val="000000" w:themeColor="text1"/>
                <w:sz w:val="22"/>
                <w:szCs w:val="22"/>
              </w:rPr>
            </w:pPr>
            <w:r w:rsidRPr="00D82852">
              <w:rPr>
                <w:rFonts w:asciiTheme="minorHAnsi" w:hAnsiTheme="minorHAnsi" w:cstheme="minorHAnsi"/>
                <w:color w:val="000000" w:themeColor="text1"/>
                <w:sz w:val="22"/>
                <w:szCs w:val="22"/>
              </w:rPr>
              <w:t>Face masks to be immediately offered to all in the group, if a symptomatic person is present.</w:t>
            </w:r>
          </w:p>
          <w:p w14:paraId="7D9D890B" w14:textId="6A627B94" w:rsidR="008D27C3" w:rsidRPr="00D82852" w:rsidRDefault="008D27C3" w:rsidP="008D27C3">
            <w:pPr>
              <w:rPr>
                <w:rFonts w:asciiTheme="minorHAnsi" w:hAnsiTheme="minorHAnsi" w:cstheme="minorHAnsi"/>
                <w:sz w:val="22"/>
                <w:szCs w:val="22"/>
              </w:rPr>
            </w:pPr>
            <w:r w:rsidRPr="00D82852">
              <w:rPr>
                <w:rFonts w:asciiTheme="minorHAnsi" w:hAnsiTheme="minorHAnsi" w:cstheme="minorHAnsi"/>
                <w:sz w:val="22"/>
                <w:szCs w:val="22"/>
              </w:rPr>
              <w:t xml:space="preserve">Main symptoms are a continuous cough, high temperature or fever and loss of taste or smell. </w:t>
            </w:r>
          </w:p>
          <w:p w14:paraId="5F2BC238" w14:textId="77777777" w:rsidR="004E129E" w:rsidRPr="00D82852" w:rsidRDefault="004E129E" w:rsidP="008D27C3">
            <w:pPr>
              <w:rPr>
                <w:rFonts w:asciiTheme="minorHAnsi" w:hAnsiTheme="minorHAnsi" w:cstheme="minorHAnsi"/>
                <w:sz w:val="22"/>
                <w:szCs w:val="22"/>
              </w:rPr>
            </w:pPr>
          </w:p>
          <w:p w14:paraId="2CC6B5F0" w14:textId="77777777" w:rsidR="004E129E" w:rsidRPr="00D82852" w:rsidRDefault="00541F7F" w:rsidP="004E129E">
            <w:pPr>
              <w:rPr>
                <w:rFonts w:asciiTheme="minorHAnsi" w:hAnsiTheme="minorHAnsi" w:cstheme="minorHAnsi"/>
                <w:sz w:val="22"/>
                <w:szCs w:val="22"/>
              </w:rPr>
            </w:pPr>
            <w:hyperlink r:id="rId12" w:history="1">
              <w:r w:rsidR="004E129E" w:rsidRPr="00D82852">
                <w:rPr>
                  <w:rStyle w:val="Hyperlink"/>
                  <w:rFonts w:asciiTheme="minorHAnsi" w:hAnsiTheme="minorHAnsi" w:cstheme="minorHAnsi"/>
                  <w:sz w:val="22"/>
                  <w:szCs w:val="22"/>
                </w:rPr>
                <w:t>https://www.nhs.uk/conditions/coronavirus-covid-19/symptoms/</w:t>
              </w:r>
            </w:hyperlink>
          </w:p>
          <w:p w14:paraId="15BF2670" w14:textId="77777777" w:rsidR="004E129E" w:rsidRPr="00D82852" w:rsidRDefault="004E129E" w:rsidP="004E129E">
            <w:pPr>
              <w:rPr>
                <w:rFonts w:asciiTheme="minorHAnsi" w:hAnsiTheme="minorHAnsi" w:cstheme="minorHAnsi"/>
                <w:sz w:val="22"/>
                <w:szCs w:val="22"/>
              </w:rPr>
            </w:pPr>
          </w:p>
          <w:p w14:paraId="613258FF" w14:textId="024EEC32" w:rsidR="004E129E" w:rsidRPr="00D82852" w:rsidRDefault="00541F7F" w:rsidP="004E129E">
            <w:pPr>
              <w:rPr>
                <w:rStyle w:val="Hyperlink"/>
                <w:rFonts w:asciiTheme="minorHAnsi" w:hAnsiTheme="minorHAnsi" w:cstheme="minorHAnsi"/>
                <w:sz w:val="22"/>
                <w:szCs w:val="22"/>
              </w:rPr>
            </w:pPr>
            <w:hyperlink r:id="rId13" w:history="1">
              <w:r w:rsidR="004E129E" w:rsidRPr="00D82852">
                <w:rPr>
                  <w:rStyle w:val="Hyperlink"/>
                  <w:rFonts w:asciiTheme="minorHAnsi" w:hAnsiTheme="minorHAnsi" w:cstheme="minorHAnsi"/>
                  <w:sz w:val="22"/>
                  <w:szCs w:val="22"/>
                </w:rPr>
                <w:t>https://www.publichealth.hscni.net/</w:t>
              </w:r>
            </w:hyperlink>
          </w:p>
          <w:p w14:paraId="0228AE87" w14:textId="368C2E44" w:rsidR="00C2149D" w:rsidRPr="00D82852" w:rsidRDefault="00BB06B3" w:rsidP="004E129E">
            <w:pPr>
              <w:rPr>
                <w:rFonts w:asciiTheme="minorHAnsi" w:hAnsiTheme="minorHAnsi" w:cstheme="minorHAnsi"/>
                <w:sz w:val="22"/>
                <w:szCs w:val="22"/>
              </w:rPr>
            </w:pPr>
            <w:r w:rsidRPr="00D82852">
              <w:rPr>
                <w:rFonts w:asciiTheme="minorHAnsi" w:hAnsiTheme="minorHAnsi" w:cstheme="minorHAnsi"/>
                <w:sz w:val="22"/>
                <w:szCs w:val="22"/>
              </w:rPr>
              <w:t>If advised that a member of staff or young person has developed Covid-19 the senior management team will contact the Public Health Authority to discuss the case, identify people who have been in contact with them and will take advice on any actions or precautions that should be taken.</w:t>
            </w:r>
          </w:p>
        </w:tc>
        <w:tc>
          <w:tcPr>
            <w:tcW w:w="2006" w:type="dxa"/>
            <w:shd w:val="clear" w:color="auto" w:fill="FFFFFF" w:themeFill="background1"/>
          </w:tcPr>
          <w:p w14:paraId="6DBC1CB9" w14:textId="77777777" w:rsidR="00C743ED" w:rsidRPr="00D82852" w:rsidRDefault="00C743ED">
            <w:pPr>
              <w:rPr>
                <w:rFonts w:asciiTheme="minorHAnsi" w:hAnsiTheme="minorHAnsi" w:cstheme="minorHAnsi"/>
                <w:sz w:val="22"/>
                <w:szCs w:val="22"/>
              </w:rPr>
            </w:pPr>
          </w:p>
        </w:tc>
      </w:tr>
      <w:tr w:rsidR="00A1587C" w:rsidRPr="00D82852" w14:paraId="4B47E3D2" w14:textId="77777777" w:rsidTr="00977A72">
        <w:tc>
          <w:tcPr>
            <w:tcW w:w="3543" w:type="dxa"/>
            <w:shd w:val="clear" w:color="auto" w:fill="FFFFFF" w:themeFill="background1"/>
          </w:tcPr>
          <w:p w14:paraId="67113A6A" w14:textId="5AF0DD83" w:rsidR="004E129E" w:rsidRPr="00D82852" w:rsidRDefault="00610646" w:rsidP="004E129E">
            <w:pPr>
              <w:rPr>
                <w:rFonts w:asciiTheme="minorHAnsi" w:hAnsiTheme="minorHAnsi" w:cstheme="minorHAnsi"/>
                <w:sz w:val="22"/>
                <w:szCs w:val="22"/>
              </w:rPr>
            </w:pPr>
            <w:r>
              <w:rPr>
                <w:rFonts w:asciiTheme="minorHAnsi" w:hAnsiTheme="minorHAnsi" w:cstheme="minorHAnsi"/>
                <w:sz w:val="22"/>
                <w:szCs w:val="22"/>
              </w:rPr>
              <w:t>U</w:t>
            </w:r>
            <w:r w:rsidR="004E129E" w:rsidRPr="00D82852">
              <w:rPr>
                <w:rFonts w:asciiTheme="minorHAnsi" w:hAnsiTheme="minorHAnsi" w:cstheme="minorHAnsi"/>
                <w:sz w:val="22"/>
                <w:szCs w:val="22"/>
              </w:rPr>
              <w:t>se of outdoor</w:t>
            </w:r>
            <w:r w:rsidR="00D02D08">
              <w:rPr>
                <w:rFonts w:asciiTheme="minorHAnsi" w:hAnsiTheme="minorHAnsi" w:cstheme="minorHAnsi"/>
                <w:sz w:val="22"/>
                <w:szCs w:val="22"/>
              </w:rPr>
              <w:t xml:space="preserve"> and indoor</w:t>
            </w:r>
            <w:r w:rsidR="004E129E" w:rsidRPr="00D82852">
              <w:rPr>
                <w:rFonts w:asciiTheme="minorHAnsi" w:hAnsiTheme="minorHAnsi" w:cstheme="minorHAnsi"/>
                <w:sz w:val="22"/>
                <w:szCs w:val="22"/>
              </w:rPr>
              <w:t xml:space="preserve"> space where there is risk of Covid-19 spreading for in youth activities</w:t>
            </w:r>
            <w:r w:rsidR="00D02D08">
              <w:rPr>
                <w:rFonts w:asciiTheme="minorHAnsi" w:hAnsiTheme="minorHAnsi" w:cstheme="minorHAnsi"/>
                <w:sz w:val="22"/>
                <w:szCs w:val="22"/>
              </w:rPr>
              <w:t>, training and information sessions</w:t>
            </w:r>
          </w:p>
          <w:p w14:paraId="7FA63AF2" w14:textId="0AD283E1" w:rsidR="00A1587C" w:rsidRPr="00D82852" w:rsidRDefault="00A1587C">
            <w:pPr>
              <w:rPr>
                <w:rFonts w:asciiTheme="minorHAnsi" w:hAnsiTheme="minorHAnsi" w:cstheme="minorHAnsi"/>
                <w:sz w:val="22"/>
                <w:szCs w:val="22"/>
              </w:rPr>
            </w:pPr>
          </w:p>
          <w:p w14:paraId="4919FED8" w14:textId="05526F7A" w:rsidR="00BB06B3" w:rsidRPr="00D82852" w:rsidRDefault="00BB06B3">
            <w:pPr>
              <w:rPr>
                <w:rFonts w:asciiTheme="minorHAnsi" w:hAnsiTheme="minorHAnsi" w:cstheme="minorHAnsi"/>
                <w:sz w:val="22"/>
                <w:szCs w:val="22"/>
              </w:rPr>
            </w:pPr>
          </w:p>
          <w:p w14:paraId="468B47FA" w14:textId="6855258C" w:rsidR="00BB06B3" w:rsidRPr="00D82852" w:rsidRDefault="00BB06B3">
            <w:pPr>
              <w:rPr>
                <w:rFonts w:asciiTheme="minorHAnsi" w:hAnsiTheme="minorHAnsi" w:cstheme="minorHAnsi"/>
                <w:sz w:val="22"/>
                <w:szCs w:val="22"/>
              </w:rPr>
            </w:pPr>
          </w:p>
          <w:p w14:paraId="258E62FF" w14:textId="6278A322" w:rsidR="00BB06B3" w:rsidRPr="00D82852" w:rsidRDefault="00BB06B3">
            <w:pPr>
              <w:rPr>
                <w:rFonts w:asciiTheme="minorHAnsi" w:hAnsiTheme="minorHAnsi" w:cstheme="minorHAnsi"/>
                <w:sz w:val="22"/>
                <w:szCs w:val="22"/>
              </w:rPr>
            </w:pPr>
          </w:p>
          <w:p w14:paraId="491728AA" w14:textId="187FEF61" w:rsidR="00BB06B3" w:rsidRPr="00D82852" w:rsidRDefault="00BB06B3">
            <w:pPr>
              <w:rPr>
                <w:rFonts w:asciiTheme="minorHAnsi" w:hAnsiTheme="minorHAnsi" w:cstheme="minorHAnsi"/>
                <w:sz w:val="22"/>
                <w:szCs w:val="22"/>
              </w:rPr>
            </w:pPr>
          </w:p>
          <w:p w14:paraId="7F0F2C1C" w14:textId="041C2024" w:rsidR="00BB06B3" w:rsidRPr="00D82852" w:rsidRDefault="00BB06B3">
            <w:pPr>
              <w:rPr>
                <w:rFonts w:asciiTheme="minorHAnsi" w:hAnsiTheme="minorHAnsi" w:cstheme="minorHAnsi"/>
                <w:sz w:val="22"/>
                <w:szCs w:val="22"/>
              </w:rPr>
            </w:pPr>
          </w:p>
          <w:p w14:paraId="4609C332" w14:textId="7F921EE4" w:rsidR="00BB06B3" w:rsidRPr="00D82852" w:rsidRDefault="00BB06B3">
            <w:pPr>
              <w:rPr>
                <w:rFonts w:asciiTheme="minorHAnsi" w:hAnsiTheme="minorHAnsi" w:cstheme="minorHAnsi"/>
                <w:sz w:val="22"/>
                <w:szCs w:val="22"/>
              </w:rPr>
            </w:pPr>
          </w:p>
          <w:p w14:paraId="23B806D8" w14:textId="65EB433D" w:rsidR="00BB06B3" w:rsidRPr="00D82852" w:rsidRDefault="00BB06B3">
            <w:pPr>
              <w:rPr>
                <w:rFonts w:asciiTheme="minorHAnsi" w:hAnsiTheme="minorHAnsi" w:cstheme="minorHAnsi"/>
                <w:sz w:val="22"/>
                <w:szCs w:val="22"/>
              </w:rPr>
            </w:pPr>
          </w:p>
          <w:p w14:paraId="0D7F72E6" w14:textId="6D679F12" w:rsidR="00BB06B3" w:rsidRPr="00D82852" w:rsidRDefault="00BB06B3">
            <w:pPr>
              <w:rPr>
                <w:rFonts w:asciiTheme="minorHAnsi" w:hAnsiTheme="minorHAnsi" w:cstheme="minorHAnsi"/>
                <w:sz w:val="22"/>
                <w:szCs w:val="22"/>
              </w:rPr>
            </w:pPr>
          </w:p>
          <w:p w14:paraId="3E0BAAB9" w14:textId="0F26A145" w:rsidR="00BB06B3" w:rsidRPr="00D82852" w:rsidRDefault="00BB06B3" w:rsidP="00BB06B3">
            <w:pPr>
              <w:rPr>
                <w:rFonts w:asciiTheme="minorHAnsi" w:hAnsiTheme="minorHAnsi" w:cstheme="minorHAnsi"/>
                <w:sz w:val="22"/>
                <w:szCs w:val="22"/>
              </w:rPr>
            </w:pPr>
            <w:r w:rsidRPr="00D82852">
              <w:rPr>
                <w:rFonts w:asciiTheme="minorHAnsi" w:hAnsiTheme="minorHAnsi" w:cstheme="minorHAnsi"/>
                <w:sz w:val="22"/>
                <w:szCs w:val="22"/>
              </w:rPr>
              <w:t>Group Activities</w:t>
            </w:r>
            <w:r w:rsidR="00F1617A">
              <w:rPr>
                <w:rFonts w:asciiTheme="minorHAnsi" w:hAnsiTheme="minorHAnsi" w:cstheme="minorHAnsi"/>
                <w:sz w:val="22"/>
                <w:szCs w:val="22"/>
              </w:rPr>
              <w:t xml:space="preserve">, </w:t>
            </w:r>
            <w:r w:rsidR="00610646">
              <w:rPr>
                <w:rFonts w:asciiTheme="minorHAnsi" w:hAnsiTheme="minorHAnsi" w:cstheme="minorHAnsi"/>
                <w:sz w:val="22"/>
                <w:szCs w:val="22"/>
              </w:rPr>
              <w:t>training and information session</w:t>
            </w:r>
            <w:r w:rsidRPr="00D82852">
              <w:rPr>
                <w:rFonts w:asciiTheme="minorHAnsi" w:hAnsiTheme="minorHAnsi" w:cstheme="minorHAnsi"/>
                <w:sz w:val="22"/>
                <w:szCs w:val="22"/>
              </w:rPr>
              <w:t xml:space="preserve"> during Covid 19 </w:t>
            </w:r>
            <w:r w:rsidRPr="00D82852">
              <w:rPr>
                <w:rFonts w:asciiTheme="minorHAnsi" w:hAnsiTheme="minorHAnsi" w:cstheme="minorHAnsi"/>
                <w:sz w:val="22"/>
                <w:szCs w:val="22"/>
              </w:rPr>
              <w:lastRenderedPageBreak/>
              <w:t xml:space="preserve">and risk of group behaviour causing risk. </w:t>
            </w:r>
          </w:p>
          <w:p w14:paraId="60A162D5" w14:textId="77777777" w:rsidR="00BB06B3" w:rsidRPr="00D82852" w:rsidRDefault="00BB06B3" w:rsidP="00BB06B3">
            <w:pPr>
              <w:rPr>
                <w:rFonts w:asciiTheme="minorHAnsi" w:hAnsiTheme="minorHAnsi" w:cstheme="minorHAnsi"/>
                <w:sz w:val="22"/>
                <w:szCs w:val="22"/>
              </w:rPr>
            </w:pPr>
          </w:p>
          <w:p w14:paraId="70A9D2DF" w14:textId="77777777" w:rsidR="00BB06B3" w:rsidRPr="00D82852" w:rsidRDefault="00BB06B3">
            <w:pPr>
              <w:rPr>
                <w:rFonts w:asciiTheme="minorHAnsi" w:hAnsiTheme="minorHAnsi" w:cstheme="minorHAnsi"/>
                <w:sz w:val="22"/>
                <w:szCs w:val="22"/>
              </w:rPr>
            </w:pPr>
          </w:p>
          <w:p w14:paraId="03C955A2" w14:textId="77777777" w:rsidR="00A1587C" w:rsidRPr="00D82852" w:rsidRDefault="00A1587C">
            <w:pPr>
              <w:rPr>
                <w:rFonts w:asciiTheme="minorHAnsi" w:hAnsiTheme="minorHAnsi" w:cstheme="minorHAnsi"/>
                <w:sz w:val="22"/>
                <w:szCs w:val="22"/>
              </w:rPr>
            </w:pPr>
          </w:p>
          <w:p w14:paraId="0F36E437" w14:textId="77777777" w:rsidR="00A1587C" w:rsidRPr="00D82852" w:rsidRDefault="00A1587C">
            <w:pPr>
              <w:rPr>
                <w:rFonts w:asciiTheme="minorHAnsi" w:hAnsiTheme="minorHAnsi" w:cstheme="minorHAnsi"/>
                <w:sz w:val="22"/>
                <w:szCs w:val="22"/>
              </w:rPr>
            </w:pPr>
          </w:p>
          <w:p w14:paraId="21C78CDC" w14:textId="77777777" w:rsidR="00BB06B3" w:rsidRPr="00D82852" w:rsidRDefault="00BB06B3">
            <w:pPr>
              <w:rPr>
                <w:rFonts w:asciiTheme="minorHAnsi" w:hAnsiTheme="minorHAnsi" w:cstheme="minorHAnsi"/>
                <w:sz w:val="22"/>
                <w:szCs w:val="22"/>
              </w:rPr>
            </w:pPr>
          </w:p>
          <w:p w14:paraId="10546C41" w14:textId="77777777" w:rsidR="00BB06B3" w:rsidRPr="00D82852" w:rsidRDefault="00BB06B3">
            <w:pPr>
              <w:rPr>
                <w:rFonts w:asciiTheme="minorHAnsi" w:hAnsiTheme="minorHAnsi" w:cstheme="minorHAnsi"/>
                <w:sz w:val="22"/>
                <w:szCs w:val="22"/>
              </w:rPr>
            </w:pPr>
          </w:p>
          <w:p w14:paraId="0005286A" w14:textId="77777777" w:rsidR="00BB06B3" w:rsidRPr="00D82852" w:rsidRDefault="00BB06B3">
            <w:pPr>
              <w:rPr>
                <w:rFonts w:asciiTheme="minorHAnsi" w:hAnsiTheme="minorHAnsi" w:cstheme="minorHAnsi"/>
                <w:sz w:val="22"/>
                <w:szCs w:val="22"/>
              </w:rPr>
            </w:pPr>
          </w:p>
          <w:p w14:paraId="5A110335" w14:textId="77777777" w:rsidR="00BB06B3" w:rsidRPr="00D82852" w:rsidRDefault="00BB06B3">
            <w:pPr>
              <w:rPr>
                <w:rFonts w:asciiTheme="minorHAnsi" w:hAnsiTheme="minorHAnsi" w:cstheme="minorHAnsi"/>
                <w:sz w:val="22"/>
                <w:szCs w:val="22"/>
              </w:rPr>
            </w:pPr>
          </w:p>
          <w:p w14:paraId="0BBCDF9C" w14:textId="77777777" w:rsidR="00BB06B3" w:rsidRPr="00D82852" w:rsidRDefault="00BB06B3">
            <w:pPr>
              <w:rPr>
                <w:rFonts w:asciiTheme="minorHAnsi" w:hAnsiTheme="minorHAnsi" w:cstheme="minorHAnsi"/>
                <w:sz w:val="22"/>
                <w:szCs w:val="22"/>
              </w:rPr>
            </w:pPr>
          </w:p>
          <w:p w14:paraId="5B27FD92" w14:textId="77777777" w:rsidR="00BB06B3" w:rsidRPr="00D82852" w:rsidRDefault="00BB06B3">
            <w:pPr>
              <w:rPr>
                <w:rFonts w:asciiTheme="minorHAnsi" w:hAnsiTheme="minorHAnsi" w:cstheme="minorHAnsi"/>
                <w:sz w:val="22"/>
                <w:szCs w:val="22"/>
              </w:rPr>
            </w:pPr>
          </w:p>
          <w:p w14:paraId="7AF290C2" w14:textId="77777777" w:rsidR="00BB06B3" w:rsidRPr="00D82852" w:rsidRDefault="00BB06B3">
            <w:pPr>
              <w:rPr>
                <w:rFonts w:asciiTheme="minorHAnsi" w:hAnsiTheme="minorHAnsi" w:cstheme="minorHAnsi"/>
                <w:sz w:val="22"/>
                <w:szCs w:val="22"/>
              </w:rPr>
            </w:pPr>
          </w:p>
          <w:p w14:paraId="44D01FAE" w14:textId="77777777" w:rsidR="00BB06B3" w:rsidRPr="00D82852" w:rsidRDefault="00BB06B3">
            <w:pPr>
              <w:rPr>
                <w:rFonts w:asciiTheme="minorHAnsi" w:hAnsiTheme="minorHAnsi" w:cstheme="minorHAnsi"/>
                <w:sz w:val="22"/>
                <w:szCs w:val="22"/>
              </w:rPr>
            </w:pPr>
          </w:p>
          <w:p w14:paraId="71B54C63" w14:textId="77777777" w:rsidR="00BB06B3" w:rsidRPr="00D82852" w:rsidRDefault="00BB06B3" w:rsidP="00BB06B3">
            <w:pPr>
              <w:rPr>
                <w:rFonts w:asciiTheme="minorHAnsi" w:hAnsiTheme="minorHAnsi" w:cstheme="minorHAnsi"/>
                <w:sz w:val="22"/>
                <w:szCs w:val="22"/>
              </w:rPr>
            </w:pPr>
            <w:r w:rsidRPr="00D82852">
              <w:rPr>
                <w:rFonts w:asciiTheme="minorHAnsi" w:hAnsiTheme="minorHAnsi" w:cstheme="minorHAnsi"/>
                <w:color w:val="000000" w:themeColor="text1"/>
                <w:sz w:val="22"/>
                <w:szCs w:val="22"/>
              </w:rPr>
              <w:t xml:space="preserve">First aid - Injury </w:t>
            </w:r>
            <w:r w:rsidRPr="00D82852">
              <w:rPr>
                <w:rFonts w:asciiTheme="minorHAnsi" w:hAnsiTheme="minorHAnsi" w:cstheme="minorHAnsi"/>
                <w:sz w:val="22"/>
                <w:szCs w:val="22"/>
              </w:rPr>
              <w:t>or illness to young person</w:t>
            </w:r>
          </w:p>
          <w:p w14:paraId="0E085BC5" w14:textId="77777777" w:rsidR="00BB06B3" w:rsidRPr="00D82852" w:rsidRDefault="00BB06B3">
            <w:pPr>
              <w:rPr>
                <w:rFonts w:asciiTheme="minorHAnsi" w:hAnsiTheme="minorHAnsi" w:cstheme="minorHAnsi"/>
                <w:sz w:val="22"/>
                <w:szCs w:val="22"/>
              </w:rPr>
            </w:pPr>
          </w:p>
          <w:p w14:paraId="04186227" w14:textId="7F5C2BC7" w:rsidR="00BB06B3" w:rsidRPr="00D82852" w:rsidRDefault="00BB06B3">
            <w:pPr>
              <w:rPr>
                <w:rFonts w:asciiTheme="minorHAnsi" w:hAnsiTheme="minorHAnsi" w:cstheme="minorHAnsi"/>
                <w:sz w:val="22"/>
                <w:szCs w:val="22"/>
              </w:rPr>
            </w:pPr>
          </w:p>
        </w:tc>
        <w:tc>
          <w:tcPr>
            <w:tcW w:w="2145" w:type="dxa"/>
            <w:shd w:val="clear" w:color="auto" w:fill="FFFFFF" w:themeFill="background1"/>
          </w:tcPr>
          <w:p w14:paraId="367A1563" w14:textId="590BCC58" w:rsidR="00A1587C" w:rsidRPr="00D82852" w:rsidRDefault="00EA4F36">
            <w:pPr>
              <w:rPr>
                <w:rFonts w:asciiTheme="minorHAnsi" w:hAnsiTheme="minorHAnsi" w:cstheme="minorHAnsi"/>
                <w:sz w:val="22"/>
                <w:szCs w:val="22"/>
              </w:rPr>
            </w:pPr>
            <w:r w:rsidRPr="00D82852">
              <w:rPr>
                <w:rFonts w:asciiTheme="minorHAnsi" w:hAnsiTheme="minorHAnsi" w:cstheme="minorHAnsi"/>
                <w:sz w:val="22"/>
                <w:szCs w:val="22"/>
              </w:rPr>
              <w:lastRenderedPageBreak/>
              <w:t>Young people and staff</w:t>
            </w:r>
          </w:p>
        </w:tc>
        <w:tc>
          <w:tcPr>
            <w:tcW w:w="6480" w:type="dxa"/>
            <w:shd w:val="clear" w:color="auto" w:fill="FFFFFF" w:themeFill="background1"/>
          </w:tcPr>
          <w:p w14:paraId="733CB558" w14:textId="45D90253" w:rsidR="004E129E" w:rsidRPr="00D82852" w:rsidRDefault="004E129E" w:rsidP="004E129E">
            <w:pPr>
              <w:rPr>
                <w:rFonts w:asciiTheme="minorHAnsi" w:hAnsiTheme="minorHAnsi" w:cstheme="minorHAnsi"/>
                <w:sz w:val="22"/>
                <w:szCs w:val="22"/>
              </w:rPr>
            </w:pPr>
            <w:r w:rsidRPr="00D82852">
              <w:rPr>
                <w:rFonts w:asciiTheme="minorHAnsi" w:hAnsiTheme="minorHAnsi" w:cstheme="minorHAnsi"/>
                <w:sz w:val="22"/>
                <w:szCs w:val="22"/>
              </w:rPr>
              <w:t xml:space="preserve">Groups </w:t>
            </w:r>
            <w:r w:rsidR="00610646">
              <w:rPr>
                <w:rFonts w:asciiTheme="minorHAnsi" w:hAnsiTheme="minorHAnsi" w:cstheme="minorHAnsi"/>
                <w:sz w:val="22"/>
                <w:szCs w:val="22"/>
              </w:rPr>
              <w:t xml:space="preserve">of up to </w:t>
            </w:r>
            <w:r w:rsidR="0059026C">
              <w:rPr>
                <w:rFonts w:asciiTheme="minorHAnsi" w:hAnsiTheme="minorHAnsi" w:cstheme="minorHAnsi"/>
                <w:sz w:val="22"/>
                <w:szCs w:val="22"/>
              </w:rPr>
              <w:t>20</w:t>
            </w:r>
            <w:r w:rsidRPr="00D82852">
              <w:rPr>
                <w:rFonts w:asciiTheme="minorHAnsi" w:hAnsiTheme="minorHAnsi" w:cstheme="minorHAnsi"/>
                <w:sz w:val="22"/>
                <w:szCs w:val="22"/>
              </w:rPr>
              <w:t xml:space="preserve"> people taking part in organized </w:t>
            </w:r>
            <w:r w:rsidR="00610646">
              <w:rPr>
                <w:rFonts w:asciiTheme="minorHAnsi" w:hAnsiTheme="minorHAnsi" w:cstheme="minorHAnsi"/>
                <w:sz w:val="22"/>
                <w:szCs w:val="22"/>
              </w:rPr>
              <w:t>sessions</w:t>
            </w:r>
            <w:r w:rsidRPr="00D82852">
              <w:rPr>
                <w:rFonts w:asciiTheme="minorHAnsi" w:hAnsiTheme="minorHAnsi" w:cstheme="minorHAnsi"/>
                <w:sz w:val="22"/>
                <w:szCs w:val="22"/>
              </w:rPr>
              <w:t xml:space="preserve"> is permitted under government guidelines, which </w:t>
            </w:r>
            <w:r w:rsidR="00610646">
              <w:rPr>
                <w:rFonts w:asciiTheme="minorHAnsi" w:hAnsiTheme="minorHAnsi" w:cstheme="minorHAnsi"/>
                <w:sz w:val="22"/>
                <w:szCs w:val="22"/>
              </w:rPr>
              <w:t>ex</w:t>
            </w:r>
            <w:r w:rsidRPr="00D82852">
              <w:rPr>
                <w:rFonts w:asciiTheme="minorHAnsi" w:hAnsiTheme="minorHAnsi" w:cstheme="minorHAnsi"/>
                <w:sz w:val="22"/>
                <w:szCs w:val="22"/>
              </w:rPr>
              <w:t xml:space="preserve">cludes staff and </w:t>
            </w:r>
            <w:r w:rsidR="00610646">
              <w:rPr>
                <w:rFonts w:asciiTheme="minorHAnsi" w:hAnsiTheme="minorHAnsi" w:cstheme="minorHAnsi"/>
                <w:sz w:val="22"/>
                <w:szCs w:val="22"/>
              </w:rPr>
              <w:t>volunteers</w:t>
            </w:r>
            <w:r w:rsidRPr="00D82852">
              <w:rPr>
                <w:rFonts w:asciiTheme="minorHAnsi" w:hAnsiTheme="minorHAnsi" w:cstheme="minorHAnsi"/>
                <w:sz w:val="22"/>
                <w:szCs w:val="22"/>
              </w:rPr>
              <w:t xml:space="preserve">. </w:t>
            </w:r>
          </w:p>
          <w:p w14:paraId="7B05E15C" w14:textId="71E5611D" w:rsidR="004E129E" w:rsidRPr="00D82852" w:rsidRDefault="004E129E" w:rsidP="004E129E">
            <w:pPr>
              <w:rPr>
                <w:rFonts w:asciiTheme="minorHAnsi" w:hAnsiTheme="minorHAnsi" w:cstheme="minorHAnsi"/>
                <w:sz w:val="22"/>
                <w:szCs w:val="22"/>
              </w:rPr>
            </w:pPr>
            <w:r w:rsidRPr="00D82852">
              <w:rPr>
                <w:rFonts w:asciiTheme="minorHAnsi" w:hAnsiTheme="minorHAnsi" w:cstheme="minorHAnsi"/>
                <w:sz w:val="22"/>
                <w:szCs w:val="22"/>
              </w:rPr>
              <w:t xml:space="preserve">All young </w:t>
            </w:r>
            <w:r w:rsidR="00B239C3" w:rsidRPr="00D82852">
              <w:rPr>
                <w:rFonts w:asciiTheme="minorHAnsi" w:hAnsiTheme="minorHAnsi" w:cstheme="minorHAnsi"/>
                <w:sz w:val="22"/>
                <w:szCs w:val="22"/>
              </w:rPr>
              <w:t>people worked</w:t>
            </w:r>
            <w:r w:rsidR="00610646">
              <w:rPr>
                <w:rFonts w:asciiTheme="minorHAnsi" w:hAnsiTheme="minorHAnsi" w:cstheme="minorHAnsi"/>
                <w:sz w:val="22"/>
                <w:szCs w:val="22"/>
              </w:rPr>
              <w:t xml:space="preserve"> with staff to</w:t>
            </w:r>
            <w:r w:rsidRPr="00D82852">
              <w:rPr>
                <w:rFonts w:asciiTheme="minorHAnsi" w:hAnsiTheme="minorHAnsi" w:cstheme="minorHAnsi"/>
                <w:sz w:val="22"/>
                <w:szCs w:val="22"/>
              </w:rPr>
              <w:t xml:space="preserve"> agreement </w:t>
            </w:r>
            <w:r w:rsidR="00610646">
              <w:rPr>
                <w:rFonts w:asciiTheme="minorHAnsi" w:hAnsiTheme="minorHAnsi" w:cstheme="minorHAnsi"/>
                <w:sz w:val="22"/>
                <w:szCs w:val="22"/>
              </w:rPr>
              <w:t xml:space="preserve">and sign </w:t>
            </w:r>
            <w:r w:rsidR="00610646" w:rsidRPr="00D82852">
              <w:rPr>
                <w:rFonts w:asciiTheme="minorHAnsi" w:hAnsiTheme="minorHAnsi" w:cstheme="minorHAnsi"/>
                <w:sz w:val="22"/>
                <w:szCs w:val="22"/>
              </w:rPr>
              <w:t>behaviour</w:t>
            </w:r>
            <w:r w:rsidR="00610646">
              <w:rPr>
                <w:rFonts w:asciiTheme="minorHAnsi" w:hAnsiTheme="minorHAnsi" w:cstheme="minorHAnsi"/>
                <w:sz w:val="22"/>
                <w:szCs w:val="22"/>
              </w:rPr>
              <w:t xml:space="preserve"> contract </w:t>
            </w:r>
            <w:r w:rsidR="0059026C">
              <w:rPr>
                <w:rFonts w:asciiTheme="minorHAnsi" w:hAnsiTheme="minorHAnsi" w:cstheme="minorHAnsi"/>
                <w:sz w:val="22"/>
                <w:szCs w:val="22"/>
              </w:rPr>
              <w:t>during</w:t>
            </w:r>
            <w:r w:rsidR="00610646">
              <w:rPr>
                <w:rFonts w:asciiTheme="minorHAnsi" w:hAnsiTheme="minorHAnsi" w:cstheme="minorHAnsi"/>
                <w:sz w:val="22"/>
                <w:szCs w:val="22"/>
              </w:rPr>
              <w:t xml:space="preserve"> the May session</w:t>
            </w:r>
            <w:r w:rsidR="0059026C">
              <w:rPr>
                <w:rFonts w:asciiTheme="minorHAnsi" w:hAnsiTheme="minorHAnsi" w:cstheme="minorHAnsi"/>
                <w:sz w:val="22"/>
                <w:szCs w:val="22"/>
              </w:rPr>
              <w:t>s</w:t>
            </w:r>
            <w:r w:rsidR="00610646">
              <w:rPr>
                <w:rFonts w:asciiTheme="minorHAnsi" w:hAnsiTheme="minorHAnsi" w:cstheme="minorHAnsi"/>
                <w:sz w:val="22"/>
                <w:szCs w:val="22"/>
              </w:rPr>
              <w:t>.</w:t>
            </w:r>
            <w:r w:rsidR="00610646" w:rsidRPr="00D82852">
              <w:rPr>
                <w:rFonts w:asciiTheme="minorHAnsi" w:hAnsiTheme="minorHAnsi" w:cstheme="minorHAnsi"/>
                <w:sz w:val="22"/>
                <w:szCs w:val="22"/>
              </w:rPr>
              <w:t xml:space="preserve"> </w:t>
            </w:r>
          </w:p>
          <w:p w14:paraId="2BA371F2" w14:textId="616557D5" w:rsidR="004E129E" w:rsidRPr="00D82852" w:rsidRDefault="004E129E" w:rsidP="004E129E">
            <w:pPr>
              <w:rPr>
                <w:rFonts w:asciiTheme="minorHAnsi" w:hAnsiTheme="minorHAnsi" w:cstheme="minorHAnsi"/>
                <w:sz w:val="22"/>
                <w:szCs w:val="22"/>
              </w:rPr>
            </w:pPr>
            <w:r w:rsidRPr="00D82852">
              <w:rPr>
                <w:rFonts w:asciiTheme="minorHAnsi" w:hAnsiTheme="minorHAnsi" w:cstheme="minorHAnsi"/>
                <w:sz w:val="22"/>
                <w:szCs w:val="22"/>
              </w:rPr>
              <w:t xml:space="preserve">All young people and staff will be working in a socially distanced pod and remain in that bubble throughout the </w:t>
            </w:r>
            <w:r w:rsidR="00D02D08">
              <w:rPr>
                <w:rFonts w:asciiTheme="minorHAnsi" w:hAnsiTheme="minorHAnsi" w:cstheme="minorHAnsi"/>
                <w:sz w:val="22"/>
                <w:szCs w:val="22"/>
              </w:rPr>
              <w:t>session</w:t>
            </w:r>
            <w:r w:rsidRPr="00D82852">
              <w:rPr>
                <w:rFonts w:asciiTheme="minorHAnsi" w:hAnsiTheme="minorHAnsi" w:cstheme="minorHAnsi"/>
                <w:sz w:val="22"/>
                <w:szCs w:val="22"/>
              </w:rPr>
              <w:t xml:space="preserve">, enabling staff to monitor behaviour and rules. </w:t>
            </w:r>
          </w:p>
          <w:p w14:paraId="0116168D" w14:textId="7A3DE442" w:rsidR="004E129E" w:rsidRPr="00D82852" w:rsidRDefault="004E129E" w:rsidP="004E129E">
            <w:pPr>
              <w:rPr>
                <w:rFonts w:asciiTheme="minorHAnsi" w:hAnsiTheme="minorHAnsi" w:cstheme="minorHAnsi"/>
                <w:sz w:val="22"/>
                <w:szCs w:val="22"/>
              </w:rPr>
            </w:pPr>
            <w:r w:rsidRPr="00D82852">
              <w:rPr>
                <w:rFonts w:asciiTheme="minorHAnsi" w:hAnsiTheme="minorHAnsi" w:cstheme="minorHAnsi"/>
                <w:sz w:val="22"/>
                <w:szCs w:val="22"/>
              </w:rPr>
              <w:t>Good staff ratio 1:</w:t>
            </w:r>
            <w:r w:rsidR="00D02D08">
              <w:rPr>
                <w:rFonts w:asciiTheme="minorHAnsi" w:hAnsiTheme="minorHAnsi" w:cstheme="minorHAnsi"/>
                <w:sz w:val="22"/>
                <w:szCs w:val="22"/>
              </w:rPr>
              <w:t>10</w:t>
            </w:r>
            <w:r w:rsidRPr="00D82852">
              <w:rPr>
                <w:rFonts w:asciiTheme="minorHAnsi" w:hAnsiTheme="minorHAnsi" w:cstheme="minorHAnsi"/>
                <w:sz w:val="22"/>
                <w:szCs w:val="22"/>
              </w:rPr>
              <w:t xml:space="preserve"> staff </w:t>
            </w:r>
            <w:r w:rsidR="00D02D08">
              <w:rPr>
                <w:rFonts w:asciiTheme="minorHAnsi" w:hAnsiTheme="minorHAnsi" w:cstheme="minorHAnsi"/>
                <w:sz w:val="22"/>
                <w:szCs w:val="22"/>
              </w:rPr>
              <w:t xml:space="preserve">plus 1 </w:t>
            </w:r>
            <w:r w:rsidRPr="00D82852">
              <w:rPr>
                <w:rFonts w:asciiTheme="minorHAnsi" w:hAnsiTheme="minorHAnsi" w:cstheme="minorHAnsi"/>
                <w:sz w:val="22"/>
                <w:szCs w:val="22"/>
              </w:rPr>
              <w:t>to supervise young people</w:t>
            </w:r>
            <w:r w:rsidR="00D02D08">
              <w:rPr>
                <w:rFonts w:asciiTheme="minorHAnsi" w:hAnsiTheme="minorHAnsi" w:cstheme="minorHAnsi"/>
                <w:sz w:val="22"/>
                <w:szCs w:val="22"/>
              </w:rPr>
              <w:t xml:space="preserve"> aged 11 + and 1:5 staff plus 1 with children under </w:t>
            </w:r>
            <w:r w:rsidR="00B239C3">
              <w:rPr>
                <w:rFonts w:asciiTheme="minorHAnsi" w:hAnsiTheme="minorHAnsi" w:cstheme="minorHAnsi"/>
                <w:sz w:val="22"/>
                <w:szCs w:val="22"/>
              </w:rPr>
              <w:t xml:space="preserve">11 </w:t>
            </w:r>
            <w:r w:rsidRPr="00D82852">
              <w:rPr>
                <w:rFonts w:asciiTheme="minorHAnsi" w:hAnsiTheme="minorHAnsi" w:cstheme="minorHAnsi"/>
                <w:sz w:val="22"/>
                <w:szCs w:val="22"/>
              </w:rPr>
              <w:t>at all times.</w:t>
            </w:r>
          </w:p>
          <w:p w14:paraId="7F647690" w14:textId="77777777" w:rsidR="00610646" w:rsidRDefault="00610646" w:rsidP="004E129E">
            <w:pPr>
              <w:rPr>
                <w:rFonts w:asciiTheme="minorHAnsi" w:hAnsiTheme="minorHAnsi" w:cstheme="minorHAnsi"/>
                <w:sz w:val="22"/>
                <w:szCs w:val="22"/>
              </w:rPr>
            </w:pPr>
          </w:p>
          <w:p w14:paraId="544ADC41" w14:textId="77777777" w:rsidR="00610646" w:rsidRDefault="00610646" w:rsidP="004E129E">
            <w:pPr>
              <w:rPr>
                <w:rFonts w:asciiTheme="minorHAnsi" w:hAnsiTheme="minorHAnsi" w:cstheme="minorHAnsi"/>
                <w:sz w:val="22"/>
                <w:szCs w:val="22"/>
              </w:rPr>
            </w:pPr>
          </w:p>
          <w:p w14:paraId="476BCEA7" w14:textId="4C2576C9" w:rsidR="004E129E" w:rsidRPr="00D82852" w:rsidRDefault="004E129E" w:rsidP="004E129E">
            <w:pPr>
              <w:rPr>
                <w:rFonts w:asciiTheme="minorHAnsi" w:hAnsiTheme="minorHAnsi" w:cstheme="minorHAnsi"/>
                <w:sz w:val="22"/>
                <w:szCs w:val="22"/>
              </w:rPr>
            </w:pPr>
            <w:r w:rsidRPr="00D82852">
              <w:rPr>
                <w:rFonts w:asciiTheme="minorHAnsi" w:hAnsiTheme="minorHAnsi" w:cstheme="minorHAnsi"/>
                <w:sz w:val="22"/>
                <w:szCs w:val="22"/>
              </w:rPr>
              <w:t>Rules of behaviour to be clearly explained to young people regarding social distances, Handwashing, use of toilets and out of bounds areas</w:t>
            </w:r>
            <w:r w:rsidR="004D4AE8">
              <w:rPr>
                <w:rFonts w:asciiTheme="minorHAnsi" w:hAnsiTheme="minorHAnsi" w:cstheme="minorHAnsi"/>
                <w:sz w:val="22"/>
                <w:szCs w:val="22"/>
              </w:rPr>
              <w:t>.</w:t>
            </w:r>
          </w:p>
          <w:p w14:paraId="73BDD7C8" w14:textId="39D25887" w:rsidR="004E129E" w:rsidRPr="00D82852" w:rsidRDefault="004E129E" w:rsidP="004E129E">
            <w:pPr>
              <w:rPr>
                <w:rFonts w:asciiTheme="minorHAnsi" w:hAnsiTheme="minorHAnsi" w:cstheme="minorHAnsi"/>
                <w:sz w:val="22"/>
                <w:szCs w:val="22"/>
              </w:rPr>
            </w:pPr>
            <w:r w:rsidRPr="00D82852">
              <w:rPr>
                <w:rFonts w:asciiTheme="minorHAnsi" w:hAnsiTheme="minorHAnsi" w:cstheme="minorHAnsi"/>
                <w:sz w:val="22"/>
                <w:szCs w:val="22"/>
              </w:rPr>
              <w:lastRenderedPageBreak/>
              <w:t xml:space="preserve">All information will be sent to the families and parents/carers and young people </w:t>
            </w:r>
            <w:r w:rsidR="00B239C3">
              <w:rPr>
                <w:rFonts w:asciiTheme="minorHAnsi" w:hAnsiTheme="minorHAnsi" w:cstheme="minorHAnsi"/>
                <w:sz w:val="22"/>
                <w:szCs w:val="22"/>
              </w:rPr>
              <w:t xml:space="preserve">are aware of the risk assessment before </w:t>
            </w:r>
            <w:r w:rsidRPr="00D82852">
              <w:rPr>
                <w:rFonts w:asciiTheme="minorHAnsi" w:hAnsiTheme="minorHAnsi" w:cstheme="minorHAnsi"/>
                <w:sz w:val="22"/>
                <w:szCs w:val="22"/>
              </w:rPr>
              <w:t xml:space="preserve">booking a place on the </w:t>
            </w:r>
            <w:r w:rsidR="00BB06B3" w:rsidRPr="00D82852">
              <w:rPr>
                <w:rFonts w:asciiTheme="minorHAnsi" w:hAnsiTheme="minorHAnsi" w:cstheme="minorHAnsi"/>
                <w:sz w:val="22"/>
                <w:szCs w:val="22"/>
              </w:rPr>
              <w:t>activity’s</w:t>
            </w:r>
            <w:r w:rsidRPr="00D82852">
              <w:rPr>
                <w:rFonts w:asciiTheme="minorHAnsi" w:hAnsiTheme="minorHAnsi" w:cstheme="minorHAnsi"/>
                <w:sz w:val="22"/>
                <w:szCs w:val="22"/>
              </w:rPr>
              <w:t xml:space="preserve"> session and the transport.</w:t>
            </w:r>
          </w:p>
          <w:p w14:paraId="7D5A937B" w14:textId="38244182" w:rsidR="00BB06B3" w:rsidRDefault="00BB06B3" w:rsidP="00BB06B3">
            <w:pPr>
              <w:rPr>
                <w:rFonts w:asciiTheme="minorHAnsi" w:hAnsiTheme="minorHAnsi" w:cstheme="minorHAnsi"/>
                <w:sz w:val="22"/>
                <w:szCs w:val="22"/>
              </w:rPr>
            </w:pPr>
            <w:r w:rsidRPr="00D82852">
              <w:rPr>
                <w:rFonts w:asciiTheme="minorHAnsi" w:hAnsiTheme="minorHAnsi" w:cstheme="minorHAnsi"/>
                <w:sz w:val="22"/>
                <w:szCs w:val="22"/>
              </w:rPr>
              <w:t>Ahead of group activities we will ask young people not to bring non-essential personal belongings. Any personal belongings will be asked to remain with young people throughout or placed inside a black</w:t>
            </w:r>
            <w:r w:rsidR="00B239C3">
              <w:rPr>
                <w:rFonts w:asciiTheme="minorHAnsi" w:hAnsiTheme="minorHAnsi" w:cstheme="minorHAnsi"/>
                <w:sz w:val="22"/>
                <w:szCs w:val="22"/>
              </w:rPr>
              <w:t xml:space="preserve"> bin</w:t>
            </w:r>
            <w:r w:rsidRPr="00D82852">
              <w:rPr>
                <w:rFonts w:asciiTheme="minorHAnsi" w:hAnsiTheme="minorHAnsi" w:cstheme="minorHAnsi"/>
                <w:sz w:val="22"/>
                <w:szCs w:val="22"/>
              </w:rPr>
              <w:t xml:space="preserve"> bag and locked in a secure unit until they are required.</w:t>
            </w:r>
          </w:p>
          <w:p w14:paraId="1A6A6BAE" w14:textId="77777777" w:rsidR="004D4AE8" w:rsidRPr="00D82852" w:rsidRDefault="004D4AE8" w:rsidP="00BB06B3">
            <w:pPr>
              <w:rPr>
                <w:rFonts w:asciiTheme="minorHAnsi" w:hAnsiTheme="minorHAnsi" w:cstheme="minorHAnsi"/>
                <w:sz w:val="22"/>
                <w:szCs w:val="22"/>
              </w:rPr>
            </w:pPr>
          </w:p>
          <w:p w14:paraId="61201400" w14:textId="4242BA7D" w:rsidR="00BB06B3" w:rsidRPr="00D82852" w:rsidRDefault="00BB06B3" w:rsidP="00BB06B3">
            <w:pPr>
              <w:rPr>
                <w:rFonts w:asciiTheme="minorHAnsi" w:hAnsiTheme="minorHAnsi" w:cstheme="minorHAnsi"/>
                <w:sz w:val="22"/>
                <w:szCs w:val="22"/>
              </w:rPr>
            </w:pPr>
            <w:r w:rsidRPr="00D82852">
              <w:rPr>
                <w:rFonts w:asciiTheme="minorHAnsi" w:hAnsiTheme="minorHAnsi" w:cstheme="minorHAnsi"/>
                <w:sz w:val="22"/>
                <w:szCs w:val="22"/>
              </w:rPr>
              <w:t xml:space="preserve">GYGYC will have comprehensive up to date </w:t>
            </w:r>
            <w:r w:rsidR="00532903" w:rsidRPr="00D82852">
              <w:rPr>
                <w:rFonts w:asciiTheme="minorHAnsi" w:hAnsiTheme="minorHAnsi" w:cstheme="minorHAnsi"/>
                <w:sz w:val="22"/>
                <w:szCs w:val="22"/>
              </w:rPr>
              <w:t>consent</w:t>
            </w:r>
            <w:r w:rsidRPr="00D82852">
              <w:rPr>
                <w:rFonts w:asciiTheme="minorHAnsi" w:hAnsiTheme="minorHAnsi" w:cstheme="minorHAnsi"/>
                <w:sz w:val="22"/>
                <w:szCs w:val="22"/>
              </w:rPr>
              <w:t xml:space="preserve"> forms, detailing any medical issues</w:t>
            </w:r>
            <w:r w:rsidR="00B01D39">
              <w:rPr>
                <w:rFonts w:asciiTheme="minorHAnsi" w:hAnsiTheme="minorHAnsi" w:cstheme="minorHAnsi"/>
                <w:sz w:val="22"/>
                <w:szCs w:val="22"/>
              </w:rPr>
              <w:t>,</w:t>
            </w:r>
            <w:r w:rsidR="00541F7F">
              <w:rPr>
                <w:rFonts w:asciiTheme="minorHAnsi" w:hAnsiTheme="minorHAnsi" w:cstheme="minorHAnsi"/>
                <w:sz w:val="22"/>
                <w:szCs w:val="22"/>
              </w:rPr>
              <w:t xml:space="preserve"> also</w:t>
            </w:r>
            <w:r w:rsidR="00B01D39">
              <w:rPr>
                <w:rFonts w:asciiTheme="minorHAnsi" w:hAnsiTheme="minorHAnsi" w:cstheme="minorHAnsi"/>
                <w:sz w:val="22"/>
                <w:szCs w:val="22"/>
              </w:rPr>
              <w:t xml:space="preserve"> </w:t>
            </w:r>
            <w:r w:rsidRPr="00D82852">
              <w:rPr>
                <w:rFonts w:asciiTheme="minorHAnsi" w:hAnsiTheme="minorHAnsi" w:cstheme="minorHAnsi"/>
                <w:sz w:val="22"/>
                <w:szCs w:val="22"/>
              </w:rPr>
              <w:t>up to date contact details of all the young people</w:t>
            </w:r>
            <w:r w:rsidR="00B01D39">
              <w:rPr>
                <w:rFonts w:asciiTheme="minorHAnsi" w:hAnsiTheme="minorHAnsi" w:cstheme="minorHAnsi"/>
                <w:sz w:val="22"/>
                <w:szCs w:val="22"/>
              </w:rPr>
              <w:t xml:space="preserve"> </w:t>
            </w:r>
            <w:r w:rsidRPr="00D82852">
              <w:rPr>
                <w:rFonts w:asciiTheme="minorHAnsi" w:hAnsiTheme="minorHAnsi" w:cstheme="minorHAnsi"/>
                <w:sz w:val="22"/>
                <w:szCs w:val="22"/>
              </w:rPr>
              <w:t xml:space="preserve"> </w:t>
            </w:r>
            <w:r w:rsidR="00B01D39">
              <w:rPr>
                <w:rFonts w:asciiTheme="minorHAnsi" w:hAnsiTheme="minorHAnsi" w:cstheme="minorHAnsi"/>
                <w:sz w:val="22"/>
                <w:szCs w:val="22"/>
              </w:rPr>
              <w:t xml:space="preserve"> </w:t>
            </w:r>
            <w:r w:rsidR="00B01D39" w:rsidRPr="00B01D39">
              <w:rPr>
                <w:rFonts w:asciiTheme="minorHAnsi" w:hAnsiTheme="minorHAnsi" w:cstheme="minorHAnsi"/>
                <w:sz w:val="22"/>
                <w:szCs w:val="22"/>
              </w:rPr>
              <w:t>and staff before the</w:t>
            </w:r>
            <w:r w:rsidR="00B01D39">
              <w:rPr>
                <w:rFonts w:asciiTheme="minorHAnsi" w:hAnsiTheme="minorHAnsi" w:cstheme="minorHAnsi"/>
                <w:sz w:val="22"/>
                <w:szCs w:val="22"/>
              </w:rPr>
              <w:t xml:space="preserve">y </w:t>
            </w:r>
            <w:r w:rsidR="00B01D39" w:rsidRPr="00B01D39">
              <w:rPr>
                <w:rFonts w:asciiTheme="minorHAnsi" w:hAnsiTheme="minorHAnsi" w:cstheme="minorHAnsi"/>
                <w:sz w:val="22"/>
                <w:szCs w:val="22"/>
              </w:rPr>
              <w:t>can take part.</w:t>
            </w:r>
          </w:p>
          <w:p w14:paraId="26AC2FC0" w14:textId="1965DEBB" w:rsidR="00BB06B3" w:rsidRPr="00D82852" w:rsidRDefault="00B01D39" w:rsidP="00BB06B3">
            <w:pPr>
              <w:rPr>
                <w:rFonts w:asciiTheme="minorHAnsi" w:hAnsiTheme="minorHAnsi" w:cstheme="minorHAnsi"/>
                <w:sz w:val="22"/>
                <w:szCs w:val="22"/>
              </w:rPr>
            </w:pPr>
            <w:r>
              <w:rPr>
                <w:rFonts w:asciiTheme="minorHAnsi" w:hAnsiTheme="minorHAnsi" w:cstheme="minorHAnsi"/>
                <w:sz w:val="22"/>
                <w:szCs w:val="22"/>
              </w:rPr>
              <w:t xml:space="preserve">Staff team to have a </w:t>
            </w:r>
            <w:r w:rsidR="00BB06B3" w:rsidRPr="00D82852">
              <w:rPr>
                <w:rFonts w:asciiTheme="minorHAnsi" w:hAnsiTheme="minorHAnsi" w:cstheme="minorHAnsi"/>
                <w:sz w:val="22"/>
                <w:szCs w:val="22"/>
              </w:rPr>
              <w:t>mobile phone.</w:t>
            </w:r>
          </w:p>
          <w:p w14:paraId="36B093DF" w14:textId="5A9D3F7E" w:rsidR="00BB06B3" w:rsidRPr="00D82852" w:rsidRDefault="00B01D39" w:rsidP="00BB06B3">
            <w:pPr>
              <w:rPr>
                <w:rFonts w:asciiTheme="minorHAnsi" w:hAnsiTheme="minorHAnsi" w:cstheme="minorHAnsi"/>
                <w:sz w:val="22"/>
                <w:szCs w:val="22"/>
              </w:rPr>
            </w:pPr>
            <w:r>
              <w:rPr>
                <w:rFonts w:asciiTheme="minorHAnsi" w:hAnsiTheme="minorHAnsi" w:cstheme="minorHAnsi"/>
                <w:sz w:val="22"/>
                <w:szCs w:val="22"/>
              </w:rPr>
              <w:t>Staff team</w:t>
            </w:r>
            <w:r w:rsidR="00BB06B3" w:rsidRPr="00D82852">
              <w:rPr>
                <w:rFonts w:asciiTheme="minorHAnsi" w:hAnsiTheme="minorHAnsi" w:cstheme="minorHAnsi"/>
                <w:sz w:val="22"/>
                <w:szCs w:val="22"/>
              </w:rPr>
              <w:t xml:space="preserve"> to be aware if young person </w:t>
            </w:r>
            <w:r w:rsidR="00887238">
              <w:rPr>
                <w:rFonts w:asciiTheme="minorHAnsi" w:hAnsiTheme="minorHAnsi" w:cstheme="minorHAnsi"/>
                <w:sz w:val="22"/>
                <w:szCs w:val="22"/>
              </w:rPr>
              <w:t xml:space="preserve">is taking </w:t>
            </w:r>
            <w:r w:rsidR="00BB06B3" w:rsidRPr="00D82852">
              <w:rPr>
                <w:rFonts w:asciiTheme="minorHAnsi" w:hAnsiTheme="minorHAnsi" w:cstheme="minorHAnsi"/>
                <w:sz w:val="22"/>
                <w:szCs w:val="22"/>
              </w:rPr>
              <w:t>medication</w:t>
            </w:r>
            <w:r w:rsidR="00887238">
              <w:rPr>
                <w:rFonts w:asciiTheme="minorHAnsi" w:hAnsiTheme="minorHAnsi" w:cstheme="minorHAnsi"/>
                <w:sz w:val="22"/>
                <w:szCs w:val="22"/>
              </w:rPr>
              <w:t xml:space="preserve"> and if they are required to ta</w:t>
            </w:r>
            <w:r>
              <w:rPr>
                <w:rFonts w:asciiTheme="minorHAnsi" w:hAnsiTheme="minorHAnsi" w:cstheme="minorHAnsi"/>
                <w:sz w:val="22"/>
                <w:szCs w:val="22"/>
              </w:rPr>
              <w:t>ke</w:t>
            </w:r>
            <w:r w:rsidR="00887238">
              <w:rPr>
                <w:rFonts w:asciiTheme="minorHAnsi" w:hAnsiTheme="minorHAnsi" w:cstheme="minorHAnsi"/>
                <w:sz w:val="22"/>
                <w:szCs w:val="22"/>
              </w:rPr>
              <w:t xml:space="preserve"> it during the </w:t>
            </w:r>
            <w:r>
              <w:rPr>
                <w:rFonts w:asciiTheme="minorHAnsi" w:hAnsiTheme="minorHAnsi" w:cstheme="minorHAnsi"/>
                <w:sz w:val="22"/>
                <w:szCs w:val="22"/>
              </w:rPr>
              <w:t>time of the session</w:t>
            </w:r>
            <w:r w:rsidR="00887238">
              <w:rPr>
                <w:rFonts w:asciiTheme="minorHAnsi" w:hAnsiTheme="minorHAnsi" w:cstheme="minorHAnsi"/>
                <w:sz w:val="22"/>
                <w:szCs w:val="22"/>
              </w:rPr>
              <w:t xml:space="preserve"> th</w:t>
            </w:r>
            <w:r>
              <w:rPr>
                <w:rFonts w:asciiTheme="minorHAnsi" w:hAnsiTheme="minorHAnsi" w:cstheme="minorHAnsi"/>
                <w:sz w:val="22"/>
                <w:szCs w:val="22"/>
              </w:rPr>
              <w:t>e medication needs to be</w:t>
            </w:r>
            <w:r w:rsidR="00887238">
              <w:rPr>
                <w:rFonts w:asciiTheme="minorHAnsi" w:hAnsiTheme="minorHAnsi" w:cstheme="minorHAnsi"/>
                <w:sz w:val="22"/>
                <w:szCs w:val="22"/>
              </w:rPr>
              <w:t xml:space="preserve"> given to the lead worker</w:t>
            </w:r>
            <w:r w:rsidR="00BB06B3" w:rsidRPr="00D82852">
              <w:rPr>
                <w:rFonts w:asciiTheme="minorHAnsi" w:hAnsiTheme="minorHAnsi" w:cstheme="minorHAnsi"/>
                <w:sz w:val="22"/>
                <w:szCs w:val="22"/>
              </w:rPr>
              <w:t>.</w:t>
            </w:r>
          </w:p>
          <w:p w14:paraId="2F25918D" w14:textId="3AD83C48" w:rsidR="00BB06B3" w:rsidRPr="00D82852" w:rsidRDefault="00BB06B3" w:rsidP="00BB06B3">
            <w:pPr>
              <w:rPr>
                <w:rFonts w:asciiTheme="minorHAnsi" w:hAnsiTheme="minorHAnsi" w:cstheme="minorHAnsi"/>
                <w:sz w:val="22"/>
                <w:szCs w:val="22"/>
              </w:rPr>
            </w:pPr>
            <w:r w:rsidRPr="00D82852">
              <w:rPr>
                <w:rFonts w:asciiTheme="minorHAnsi" w:hAnsiTheme="minorHAnsi" w:cstheme="minorHAnsi"/>
                <w:sz w:val="22"/>
                <w:szCs w:val="22"/>
              </w:rPr>
              <w:t>Staff</w:t>
            </w:r>
            <w:r w:rsidR="00887238">
              <w:rPr>
                <w:rFonts w:asciiTheme="minorHAnsi" w:hAnsiTheme="minorHAnsi" w:cstheme="minorHAnsi"/>
                <w:sz w:val="22"/>
                <w:szCs w:val="22"/>
              </w:rPr>
              <w:t xml:space="preserve"> team hold current certificates in</w:t>
            </w:r>
            <w:r w:rsidRPr="00D82852">
              <w:rPr>
                <w:rFonts w:asciiTheme="minorHAnsi" w:hAnsiTheme="minorHAnsi" w:cstheme="minorHAnsi"/>
                <w:sz w:val="22"/>
                <w:szCs w:val="22"/>
              </w:rPr>
              <w:t xml:space="preserve"> first aid</w:t>
            </w:r>
            <w:r w:rsidR="00541F7F">
              <w:rPr>
                <w:rFonts w:asciiTheme="minorHAnsi" w:hAnsiTheme="minorHAnsi" w:cstheme="minorHAnsi"/>
                <w:sz w:val="22"/>
                <w:szCs w:val="22"/>
              </w:rPr>
              <w:t>.</w:t>
            </w:r>
          </w:p>
          <w:p w14:paraId="4F4DA943" w14:textId="1033E524" w:rsidR="00BB06B3" w:rsidRPr="00D82852" w:rsidRDefault="00BB06B3" w:rsidP="00BB06B3">
            <w:pPr>
              <w:rPr>
                <w:rFonts w:asciiTheme="minorHAnsi" w:hAnsiTheme="minorHAnsi" w:cstheme="minorHAnsi"/>
                <w:sz w:val="22"/>
                <w:szCs w:val="22"/>
              </w:rPr>
            </w:pPr>
            <w:r w:rsidRPr="00D82852">
              <w:rPr>
                <w:rFonts w:asciiTheme="minorHAnsi" w:hAnsiTheme="minorHAnsi" w:cstheme="minorHAnsi"/>
                <w:sz w:val="22"/>
                <w:szCs w:val="22"/>
              </w:rPr>
              <w:t>First aid kit to be carried by staff members</w:t>
            </w:r>
            <w:r w:rsidR="00541F7F">
              <w:rPr>
                <w:rFonts w:asciiTheme="minorHAnsi" w:hAnsiTheme="minorHAnsi" w:cstheme="minorHAnsi"/>
                <w:sz w:val="22"/>
                <w:szCs w:val="22"/>
              </w:rPr>
              <w:t>.</w:t>
            </w:r>
          </w:p>
          <w:p w14:paraId="4DAFD214" w14:textId="77777777" w:rsidR="00A1587C" w:rsidRDefault="00A1587C">
            <w:pPr>
              <w:rPr>
                <w:rFonts w:asciiTheme="minorHAnsi" w:hAnsiTheme="minorHAnsi" w:cstheme="minorHAnsi"/>
                <w:sz w:val="22"/>
                <w:szCs w:val="22"/>
              </w:rPr>
            </w:pPr>
          </w:p>
          <w:p w14:paraId="049338AE" w14:textId="6D1B3A1B" w:rsidR="001A0442" w:rsidRPr="00D82852" w:rsidRDefault="001A0442">
            <w:pPr>
              <w:rPr>
                <w:rFonts w:asciiTheme="minorHAnsi" w:hAnsiTheme="minorHAnsi" w:cstheme="minorHAnsi"/>
                <w:sz w:val="22"/>
                <w:szCs w:val="22"/>
              </w:rPr>
            </w:pPr>
          </w:p>
        </w:tc>
        <w:tc>
          <w:tcPr>
            <w:tcW w:w="2006" w:type="dxa"/>
            <w:shd w:val="clear" w:color="auto" w:fill="FFFFFF" w:themeFill="background1"/>
          </w:tcPr>
          <w:p w14:paraId="1EF22A27" w14:textId="77777777" w:rsidR="00A1587C" w:rsidRPr="00D82852" w:rsidRDefault="00A1587C">
            <w:pPr>
              <w:rPr>
                <w:rFonts w:asciiTheme="minorHAnsi" w:hAnsiTheme="minorHAnsi" w:cstheme="minorHAnsi"/>
                <w:sz w:val="22"/>
                <w:szCs w:val="22"/>
              </w:rPr>
            </w:pPr>
          </w:p>
        </w:tc>
      </w:tr>
      <w:tr w:rsidR="00EA4F36" w:rsidRPr="00D82852" w14:paraId="13AED07C" w14:textId="77777777" w:rsidTr="00977A72">
        <w:trPr>
          <w:trHeight w:val="1019"/>
        </w:trPr>
        <w:tc>
          <w:tcPr>
            <w:tcW w:w="3543" w:type="dxa"/>
            <w:shd w:val="clear" w:color="auto" w:fill="FFFFFF" w:themeFill="background1"/>
          </w:tcPr>
          <w:p w14:paraId="0DED5823" w14:textId="77777777" w:rsidR="004E129E" w:rsidRPr="00D82852" w:rsidRDefault="004E129E" w:rsidP="004E129E">
            <w:pPr>
              <w:rPr>
                <w:rFonts w:asciiTheme="minorHAnsi" w:hAnsiTheme="minorHAnsi" w:cstheme="minorHAnsi"/>
                <w:sz w:val="22"/>
                <w:szCs w:val="22"/>
              </w:rPr>
            </w:pPr>
            <w:r w:rsidRPr="00D82852">
              <w:rPr>
                <w:rFonts w:asciiTheme="minorHAnsi" w:hAnsiTheme="minorHAnsi" w:cstheme="minorHAnsi"/>
                <w:sz w:val="22"/>
                <w:szCs w:val="22"/>
              </w:rPr>
              <w:t>Safe arrival and departure from the location or site</w:t>
            </w:r>
          </w:p>
          <w:p w14:paraId="54D8A319" w14:textId="4C53211A" w:rsidR="00A1587C" w:rsidRPr="00D82852" w:rsidRDefault="00A1587C">
            <w:pPr>
              <w:rPr>
                <w:rFonts w:asciiTheme="minorHAnsi" w:hAnsiTheme="minorHAnsi" w:cstheme="minorHAnsi"/>
                <w:sz w:val="22"/>
                <w:szCs w:val="22"/>
              </w:rPr>
            </w:pPr>
          </w:p>
        </w:tc>
        <w:tc>
          <w:tcPr>
            <w:tcW w:w="2145" w:type="dxa"/>
            <w:shd w:val="clear" w:color="auto" w:fill="FFFFFF" w:themeFill="background1"/>
          </w:tcPr>
          <w:p w14:paraId="15F5D1DF" w14:textId="77777777" w:rsidR="00A1587C" w:rsidRPr="00D82852" w:rsidRDefault="00A1587C">
            <w:pPr>
              <w:rPr>
                <w:rFonts w:asciiTheme="minorHAnsi" w:hAnsiTheme="minorHAnsi" w:cstheme="minorHAnsi"/>
                <w:sz w:val="22"/>
                <w:szCs w:val="22"/>
              </w:rPr>
            </w:pPr>
          </w:p>
        </w:tc>
        <w:tc>
          <w:tcPr>
            <w:tcW w:w="6480" w:type="dxa"/>
            <w:shd w:val="clear" w:color="auto" w:fill="FFFFFF" w:themeFill="background1"/>
          </w:tcPr>
          <w:p w14:paraId="3C7F9DDF" w14:textId="5A4A7E40" w:rsidR="00D82852" w:rsidRPr="00D82852" w:rsidRDefault="009C7D34" w:rsidP="00D82852">
            <w:pPr>
              <w:rPr>
                <w:rFonts w:asciiTheme="minorHAnsi" w:hAnsiTheme="minorHAnsi" w:cstheme="minorHAnsi"/>
                <w:sz w:val="22"/>
                <w:szCs w:val="22"/>
              </w:rPr>
            </w:pPr>
            <w:r w:rsidRPr="00D82852">
              <w:rPr>
                <w:rFonts w:asciiTheme="minorHAnsi" w:hAnsiTheme="minorHAnsi" w:cstheme="minorHAnsi"/>
                <w:sz w:val="22"/>
                <w:szCs w:val="22"/>
              </w:rPr>
              <w:t xml:space="preserve">GYGYC will be using </w:t>
            </w:r>
            <w:r w:rsidR="00EA4F36" w:rsidRPr="00D82852">
              <w:rPr>
                <w:rFonts w:asciiTheme="minorHAnsi" w:hAnsiTheme="minorHAnsi" w:cstheme="minorHAnsi"/>
                <w:sz w:val="22"/>
                <w:szCs w:val="22"/>
              </w:rPr>
              <w:t>A</w:t>
            </w:r>
            <w:r w:rsidR="00550C55">
              <w:rPr>
                <w:rFonts w:asciiTheme="minorHAnsi" w:hAnsiTheme="minorHAnsi" w:cstheme="minorHAnsi"/>
                <w:sz w:val="22"/>
                <w:szCs w:val="22"/>
              </w:rPr>
              <w:t>l</w:t>
            </w:r>
            <w:r w:rsidR="00EA4F36" w:rsidRPr="00D82852">
              <w:rPr>
                <w:rFonts w:asciiTheme="minorHAnsi" w:hAnsiTheme="minorHAnsi" w:cstheme="minorHAnsi"/>
                <w:sz w:val="22"/>
                <w:szCs w:val="22"/>
              </w:rPr>
              <w:t>bies</w:t>
            </w:r>
            <w:r w:rsidRPr="00D82852">
              <w:rPr>
                <w:rFonts w:asciiTheme="minorHAnsi" w:hAnsiTheme="minorHAnsi" w:cstheme="minorHAnsi"/>
                <w:sz w:val="22"/>
                <w:szCs w:val="22"/>
              </w:rPr>
              <w:t xml:space="preserve"> Taxis to transport the young people to the site. </w:t>
            </w:r>
            <w:r w:rsidR="00610646">
              <w:rPr>
                <w:rFonts w:asciiTheme="minorHAnsi" w:hAnsiTheme="minorHAnsi" w:cstheme="minorHAnsi"/>
                <w:sz w:val="22"/>
                <w:szCs w:val="22"/>
              </w:rPr>
              <w:t>The</w:t>
            </w:r>
            <w:r w:rsidR="00F1617A">
              <w:rPr>
                <w:rFonts w:asciiTheme="minorHAnsi" w:hAnsiTheme="minorHAnsi" w:cstheme="minorHAnsi"/>
                <w:sz w:val="22"/>
                <w:szCs w:val="22"/>
              </w:rPr>
              <w:t>re</w:t>
            </w:r>
            <w:r w:rsidR="00610646">
              <w:rPr>
                <w:rFonts w:asciiTheme="minorHAnsi" w:hAnsiTheme="minorHAnsi" w:cstheme="minorHAnsi"/>
                <w:sz w:val="22"/>
                <w:szCs w:val="22"/>
              </w:rPr>
              <w:t xml:space="preserve"> are four young people assigned to each eight-seater mini-bus</w:t>
            </w:r>
            <w:r w:rsidR="00F1617A">
              <w:rPr>
                <w:rFonts w:asciiTheme="minorHAnsi" w:hAnsiTheme="minorHAnsi" w:cstheme="minorHAnsi"/>
                <w:sz w:val="22"/>
                <w:szCs w:val="22"/>
              </w:rPr>
              <w:t>.</w:t>
            </w:r>
            <w:r w:rsidR="00610646">
              <w:rPr>
                <w:rFonts w:asciiTheme="minorHAnsi" w:hAnsiTheme="minorHAnsi" w:cstheme="minorHAnsi"/>
                <w:sz w:val="22"/>
                <w:szCs w:val="22"/>
              </w:rPr>
              <w:t xml:space="preserve"> GYGYC will provide </w:t>
            </w:r>
            <w:r w:rsidRPr="00D82852">
              <w:rPr>
                <w:rFonts w:asciiTheme="minorHAnsi" w:hAnsiTheme="minorHAnsi" w:cstheme="minorHAnsi"/>
                <w:sz w:val="22"/>
                <w:szCs w:val="22"/>
              </w:rPr>
              <w:t xml:space="preserve">transport </w:t>
            </w:r>
            <w:r w:rsidR="00610646">
              <w:rPr>
                <w:rFonts w:asciiTheme="minorHAnsi" w:hAnsiTheme="minorHAnsi" w:cstheme="minorHAnsi"/>
                <w:sz w:val="22"/>
                <w:szCs w:val="22"/>
              </w:rPr>
              <w:t>for all young people</w:t>
            </w:r>
            <w:r w:rsidR="00F1617A">
              <w:rPr>
                <w:rFonts w:asciiTheme="minorHAnsi" w:hAnsiTheme="minorHAnsi" w:cstheme="minorHAnsi"/>
                <w:sz w:val="22"/>
                <w:szCs w:val="22"/>
              </w:rPr>
              <w:t xml:space="preserve">, </w:t>
            </w:r>
            <w:r w:rsidR="00610646">
              <w:rPr>
                <w:rFonts w:asciiTheme="minorHAnsi" w:hAnsiTheme="minorHAnsi" w:cstheme="minorHAnsi"/>
                <w:sz w:val="22"/>
                <w:szCs w:val="22"/>
              </w:rPr>
              <w:t xml:space="preserve">and parents will inform us if it is not required. Parents and young people </w:t>
            </w:r>
            <w:r w:rsidR="00F1617A">
              <w:rPr>
                <w:rFonts w:asciiTheme="minorHAnsi" w:hAnsiTheme="minorHAnsi" w:cstheme="minorHAnsi"/>
                <w:sz w:val="22"/>
                <w:szCs w:val="22"/>
              </w:rPr>
              <w:t>have</w:t>
            </w:r>
            <w:r w:rsidR="00610646">
              <w:rPr>
                <w:rFonts w:asciiTheme="minorHAnsi" w:hAnsiTheme="minorHAnsi" w:cstheme="minorHAnsi"/>
                <w:sz w:val="22"/>
                <w:szCs w:val="22"/>
              </w:rPr>
              <w:t xml:space="preserve"> </w:t>
            </w:r>
            <w:r w:rsidR="00610646" w:rsidRPr="00D82852">
              <w:rPr>
                <w:rFonts w:asciiTheme="minorHAnsi" w:hAnsiTheme="minorHAnsi" w:cstheme="minorHAnsi"/>
                <w:sz w:val="22"/>
                <w:szCs w:val="22"/>
              </w:rPr>
              <w:t>agreed</w:t>
            </w:r>
            <w:r w:rsidRPr="00D82852">
              <w:rPr>
                <w:rFonts w:asciiTheme="minorHAnsi" w:hAnsiTheme="minorHAnsi" w:cstheme="minorHAnsi"/>
                <w:sz w:val="22"/>
                <w:szCs w:val="22"/>
              </w:rPr>
              <w:t xml:space="preserve"> to the terms and rules </w:t>
            </w:r>
            <w:r w:rsidR="00610646">
              <w:rPr>
                <w:rFonts w:asciiTheme="minorHAnsi" w:hAnsiTheme="minorHAnsi" w:cstheme="minorHAnsi"/>
                <w:sz w:val="22"/>
                <w:szCs w:val="22"/>
              </w:rPr>
              <w:t xml:space="preserve">for </w:t>
            </w:r>
            <w:r w:rsidRPr="00D82852">
              <w:rPr>
                <w:rFonts w:asciiTheme="minorHAnsi" w:hAnsiTheme="minorHAnsi" w:cstheme="minorHAnsi"/>
                <w:sz w:val="22"/>
                <w:szCs w:val="22"/>
              </w:rPr>
              <w:t>transport</w:t>
            </w:r>
            <w:r w:rsidR="00610646">
              <w:rPr>
                <w:rFonts w:asciiTheme="minorHAnsi" w:hAnsiTheme="minorHAnsi" w:cstheme="minorHAnsi"/>
                <w:sz w:val="22"/>
                <w:szCs w:val="22"/>
              </w:rPr>
              <w:t xml:space="preserve"> by signing the consent forms</w:t>
            </w:r>
            <w:r w:rsidRPr="00D82852">
              <w:rPr>
                <w:rFonts w:asciiTheme="minorHAnsi" w:hAnsiTheme="minorHAnsi" w:cstheme="minorHAnsi"/>
                <w:sz w:val="22"/>
                <w:szCs w:val="22"/>
              </w:rPr>
              <w:t>.</w:t>
            </w:r>
            <w:r w:rsidR="00070239" w:rsidRPr="00D82852">
              <w:rPr>
                <w:rFonts w:asciiTheme="minorHAnsi" w:hAnsiTheme="minorHAnsi" w:cstheme="minorHAnsi"/>
                <w:sz w:val="22"/>
                <w:szCs w:val="22"/>
              </w:rPr>
              <w:t xml:space="preserve"> </w:t>
            </w:r>
            <w:r w:rsidR="00D82852" w:rsidRPr="00D82852">
              <w:rPr>
                <w:rFonts w:asciiTheme="minorHAnsi" w:hAnsiTheme="minorHAnsi" w:cstheme="minorHAnsi"/>
                <w:sz w:val="22"/>
                <w:szCs w:val="22"/>
              </w:rPr>
              <w:t xml:space="preserve">All young people aged 11+ will wear face masks in taxis unless medically exempt and therefore wearing lanyards.  Under </w:t>
            </w:r>
            <w:r w:rsidR="00550C55" w:rsidRPr="00D82852">
              <w:rPr>
                <w:rFonts w:asciiTheme="minorHAnsi" w:hAnsiTheme="minorHAnsi" w:cstheme="minorHAnsi"/>
                <w:sz w:val="22"/>
                <w:szCs w:val="22"/>
              </w:rPr>
              <w:t>11-year-olds</w:t>
            </w:r>
            <w:r w:rsidR="00D82852" w:rsidRPr="00D82852">
              <w:rPr>
                <w:rFonts w:asciiTheme="minorHAnsi" w:hAnsiTheme="minorHAnsi" w:cstheme="minorHAnsi"/>
                <w:sz w:val="22"/>
                <w:szCs w:val="22"/>
              </w:rPr>
              <w:t xml:space="preserve"> can wear them if they would like too</w:t>
            </w:r>
            <w:r w:rsidR="00610646">
              <w:rPr>
                <w:rFonts w:asciiTheme="minorHAnsi" w:hAnsiTheme="minorHAnsi" w:cstheme="minorHAnsi"/>
                <w:sz w:val="22"/>
                <w:szCs w:val="22"/>
              </w:rPr>
              <w:t>.</w:t>
            </w:r>
          </w:p>
          <w:p w14:paraId="4C0DCD16" w14:textId="06D83D12" w:rsidR="009C7D34" w:rsidRPr="00D82852" w:rsidRDefault="009C7D34">
            <w:pPr>
              <w:rPr>
                <w:rFonts w:asciiTheme="minorHAnsi" w:hAnsiTheme="minorHAnsi" w:cstheme="minorHAnsi"/>
                <w:sz w:val="22"/>
                <w:szCs w:val="22"/>
              </w:rPr>
            </w:pPr>
          </w:p>
          <w:p w14:paraId="395BE3B1" w14:textId="77777777" w:rsidR="00EA4F36" w:rsidRPr="00D82852" w:rsidRDefault="00541F7F" w:rsidP="00EA4F36">
            <w:pPr>
              <w:rPr>
                <w:rFonts w:asciiTheme="minorHAnsi" w:hAnsiTheme="minorHAnsi" w:cstheme="minorHAnsi"/>
                <w:sz w:val="22"/>
                <w:szCs w:val="22"/>
              </w:rPr>
            </w:pPr>
            <w:hyperlink r:id="rId14" w:history="1">
              <w:r w:rsidR="00EA4F36" w:rsidRPr="00D82852">
                <w:rPr>
                  <w:rStyle w:val="Hyperlink"/>
                  <w:rFonts w:asciiTheme="minorHAnsi" w:hAnsiTheme="minorHAnsi" w:cstheme="minorHAnsi"/>
                  <w:sz w:val="22"/>
                  <w:szCs w:val="22"/>
                </w:rPr>
                <w:t>https://www.gov.uk/guidance/coronavirus-covid-19-safer-travel-guidance-for-passengers</w:t>
              </w:r>
            </w:hyperlink>
          </w:p>
          <w:p w14:paraId="12811F0C" w14:textId="3142002F" w:rsidR="00EA4F36" w:rsidRPr="00D82852" w:rsidRDefault="00EA4F36">
            <w:pPr>
              <w:rPr>
                <w:rFonts w:asciiTheme="minorHAnsi" w:hAnsiTheme="minorHAnsi" w:cstheme="minorHAnsi"/>
                <w:sz w:val="22"/>
                <w:szCs w:val="22"/>
              </w:rPr>
            </w:pPr>
          </w:p>
        </w:tc>
        <w:tc>
          <w:tcPr>
            <w:tcW w:w="2006" w:type="dxa"/>
            <w:shd w:val="clear" w:color="auto" w:fill="FFFFFF" w:themeFill="background1"/>
          </w:tcPr>
          <w:p w14:paraId="7E90CA53" w14:textId="77777777" w:rsidR="00A1587C" w:rsidRPr="00D82852" w:rsidRDefault="00A1587C">
            <w:pPr>
              <w:rPr>
                <w:rFonts w:asciiTheme="minorHAnsi" w:hAnsiTheme="minorHAnsi" w:cstheme="minorHAnsi"/>
                <w:sz w:val="22"/>
                <w:szCs w:val="22"/>
              </w:rPr>
            </w:pPr>
          </w:p>
        </w:tc>
      </w:tr>
      <w:tr w:rsidR="00BB06B3" w:rsidRPr="00D82852" w14:paraId="049098AE" w14:textId="77777777" w:rsidTr="00977A72">
        <w:trPr>
          <w:trHeight w:val="1019"/>
        </w:trPr>
        <w:tc>
          <w:tcPr>
            <w:tcW w:w="3543" w:type="dxa"/>
            <w:shd w:val="clear" w:color="auto" w:fill="FFFFFF" w:themeFill="background1"/>
          </w:tcPr>
          <w:p w14:paraId="5DA7ACB5" w14:textId="684794EB" w:rsidR="00BB06B3" w:rsidRPr="00D82852" w:rsidRDefault="0059026C" w:rsidP="004E129E">
            <w:pPr>
              <w:rPr>
                <w:rFonts w:asciiTheme="minorHAnsi" w:hAnsiTheme="minorHAnsi" w:cstheme="minorHAnsi"/>
                <w:sz w:val="22"/>
                <w:szCs w:val="22"/>
              </w:rPr>
            </w:pPr>
            <w:r>
              <w:rPr>
                <w:rFonts w:asciiTheme="minorHAnsi" w:hAnsiTheme="minorHAnsi" w:cstheme="minorHAnsi"/>
                <w:sz w:val="22"/>
                <w:szCs w:val="22"/>
              </w:rPr>
              <w:lastRenderedPageBreak/>
              <w:t xml:space="preserve">Safety around using the </w:t>
            </w:r>
            <w:r w:rsidR="00532903" w:rsidRPr="00D82852">
              <w:rPr>
                <w:rFonts w:asciiTheme="minorHAnsi" w:hAnsiTheme="minorHAnsi" w:cstheme="minorHAnsi"/>
                <w:sz w:val="22"/>
                <w:szCs w:val="22"/>
              </w:rPr>
              <w:t xml:space="preserve">toilets </w:t>
            </w:r>
          </w:p>
        </w:tc>
        <w:tc>
          <w:tcPr>
            <w:tcW w:w="2145" w:type="dxa"/>
            <w:shd w:val="clear" w:color="auto" w:fill="FFFFFF" w:themeFill="background1"/>
          </w:tcPr>
          <w:p w14:paraId="04999391" w14:textId="77777777" w:rsidR="00BB06B3" w:rsidRPr="00D82852" w:rsidRDefault="00BB06B3">
            <w:pPr>
              <w:rPr>
                <w:rFonts w:asciiTheme="minorHAnsi" w:hAnsiTheme="minorHAnsi" w:cstheme="minorHAnsi"/>
                <w:sz w:val="22"/>
                <w:szCs w:val="22"/>
              </w:rPr>
            </w:pPr>
          </w:p>
        </w:tc>
        <w:tc>
          <w:tcPr>
            <w:tcW w:w="6480" w:type="dxa"/>
            <w:shd w:val="clear" w:color="auto" w:fill="FFFFFF" w:themeFill="background1"/>
          </w:tcPr>
          <w:p w14:paraId="12BEE62A" w14:textId="204EBFA4" w:rsidR="009C7D34" w:rsidRPr="00EE384D" w:rsidRDefault="009C7D34" w:rsidP="00EE384D">
            <w:pPr>
              <w:pStyle w:val="ListParagraph"/>
              <w:spacing w:after="0" w:line="240" w:lineRule="auto"/>
              <w:ind w:left="0"/>
              <w:rPr>
                <w:rFonts w:cstheme="minorHAnsi"/>
                <w:color w:val="000000" w:themeColor="text1"/>
              </w:rPr>
            </w:pPr>
            <w:r w:rsidRPr="00D82852">
              <w:rPr>
                <w:rFonts w:cstheme="minorHAnsi"/>
                <w:color w:val="000000" w:themeColor="text1"/>
              </w:rPr>
              <w:t xml:space="preserve">Young people will be </w:t>
            </w:r>
            <w:r w:rsidR="0059026C">
              <w:rPr>
                <w:rFonts w:cstheme="minorHAnsi"/>
                <w:color w:val="000000" w:themeColor="text1"/>
              </w:rPr>
              <w:t xml:space="preserve">requested to let a staff member know when they need to use the toilet as they are required to go </w:t>
            </w:r>
            <w:r w:rsidRPr="00D82852">
              <w:rPr>
                <w:rFonts w:cstheme="minorHAnsi"/>
                <w:color w:val="000000" w:themeColor="text1"/>
              </w:rPr>
              <w:t>one by one</w:t>
            </w:r>
            <w:r w:rsidR="0059026C">
              <w:rPr>
                <w:rFonts w:cstheme="minorHAnsi"/>
                <w:color w:val="000000" w:themeColor="text1"/>
              </w:rPr>
              <w:t xml:space="preserve"> and </w:t>
            </w:r>
            <w:r w:rsidRPr="00D82852">
              <w:rPr>
                <w:rFonts w:cstheme="minorHAnsi"/>
                <w:color w:val="000000" w:themeColor="text1"/>
              </w:rPr>
              <w:t xml:space="preserve">they will use the </w:t>
            </w:r>
            <w:r w:rsidR="005C13F7">
              <w:rPr>
                <w:rFonts w:cstheme="minorHAnsi"/>
                <w:color w:val="000000" w:themeColor="text1"/>
              </w:rPr>
              <w:t>disabled toilet</w:t>
            </w:r>
            <w:r w:rsidR="0059026C">
              <w:rPr>
                <w:rFonts w:cstheme="minorHAnsi"/>
                <w:color w:val="000000" w:themeColor="text1"/>
              </w:rPr>
              <w:t>. A staff member will then clean the room before the next person require</w:t>
            </w:r>
            <w:r w:rsidR="00887238">
              <w:rPr>
                <w:rFonts w:cstheme="minorHAnsi"/>
                <w:color w:val="000000" w:themeColor="text1"/>
              </w:rPr>
              <w:t>s</w:t>
            </w:r>
            <w:r w:rsidR="0059026C">
              <w:rPr>
                <w:rFonts w:cstheme="minorHAnsi"/>
                <w:color w:val="000000" w:themeColor="text1"/>
              </w:rPr>
              <w:t xml:space="preserve"> to use it.</w:t>
            </w:r>
          </w:p>
        </w:tc>
        <w:tc>
          <w:tcPr>
            <w:tcW w:w="2006" w:type="dxa"/>
            <w:shd w:val="clear" w:color="auto" w:fill="FFFFFF" w:themeFill="background1"/>
          </w:tcPr>
          <w:p w14:paraId="40908D7C" w14:textId="77777777" w:rsidR="00BB06B3" w:rsidRPr="00D82852" w:rsidRDefault="00BB06B3">
            <w:pPr>
              <w:rPr>
                <w:rFonts w:asciiTheme="minorHAnsi" w:hAnsiTheme="minorHAnsi" w:cstheme="minorHAnsi"/>
                <w:sz w:val="22"/>
                <w:szCs w:val="22"/>
              </w:rPr>
            </w:pPr>
          </w:p>
        </w:tc>
      </w:tr>
      <w:tr w:rsidR="004C732F" w:rsidRPr="00D82852" w14:paraId="107B52B2" w14:textId="77777777" w:rsidTr="00977A72">
        <w:trPr>
          <w:trHeight w:val="1019"/>
        </w:trPr>
        <w:tc>
          <w:tcPr>
            <w:tcW w:w="3543" w:type="dxa"/>
            <w:shd w:val="clear" w:color="auto" w:fill="FFFFFF" w:themeFill="background1"/>
          </w:tcPr>
          <w:p w14:paraId="50D1A21E" w14:textId="1B6E932F" w:rsidR="004C732F" w:rsidRPr="00D82852" w:rsidRDefault="004C732F" w:rsidP="004E129E">
            <w:pPr>
              <w:rPr>
                <w:rFonts w:asciiTheme="minorHAnsi" w:hAnsiTheme="minorHAnsi" w:cstheme="minorHAnsi"/>
                <w:sz w:val="22"/>
                <w:szCs w:val="22"/>
              </w:rPr>
            </w:pPr>
            <w:r>
              <w:rPr>
                <w:rFonts w:asciiTheme="minorHAnsi" w:hAnsiTheme="minorHAnsi" w:cstheme="minorHAnsi"/>
                <w:sz w:val="22"/>
                <w:szCs w:val="22"/>
              </w:rPr>
              <w:t>Young people and staff sharing a meal during the session</w:t>
            </w:r>
          </w:p>
        </w:tc>
        <w:tc>
          <w:tcPr>
            <w:tcW w:w="2145" w:type="dxa"/>
            <w:shd w:val="clear" w:color="auto" w:fill="FFFFFF" w:themeFill="background1"/>
          </w:tcPr>
          <w:p w14:paraId="15452D58" w14:textId="5F44DE45" w:rsidR="004C732F" w:rsidRPr="00D82852" w:rsidRDefault="004C732F">
            <w:pPr>
              <w:rPr>
                <w:rFonts w:asciiTheme="minorHAnsi" w:hAnsiTheme="minorHAnsi" w:cstheme="minorHAnsi"/>
                <w:sz w:val="22"/>
                <w:szCs w:val="22"/>
              </w:rPr>
            </w:pPr>
            <w:r>
              <w:rPr>
                <w:rFonts w:asciiTheme="minorHAnsi" w:hAnsiTheme="minorHAnsi" w:cstheme="minorHAnsi"/>
                <w:sz w:val="22"/>
                <w:szCs w:val="22"/>
              </w:rPr>
              <w:t>Young people and staff</w:t>
            </w:r>
          </w:p>
        </w:tc>
        <w:tc>
          <w:tcPr>
            <w:tcW w:w="6480" w:type="dxa"/>
            <w:shd w:val="clear" w:color="auto" w:fill="FFFFFF" w:themeFill="background1"/>
          </w:tcPr>
          <w:p w14:paraId="6B361B77" w14:textId="77777777" w:rsidR="004C732F" w:rsidRDefault="004C732F" w:rsidP="00EE384D">
            <w:pPr>
              <w:pStyle w:val="ListParagraph"/>
              <w:spacing w:after="0" w:line="240" w:lineRule="auto"/>
              <w:ind w:left="0"/>
              <w:rPr>
                <w:rFonts w:cstheme="minorHAnsi"/>
                <w:color w:val="000000" w:themeColor="text1"/>
              </w:rPr>
            </w:pPr>
            <w:r>
              <w:rPr>
                <w:rFonts w:cstheme="minorHAnsi"/>
                <w:color w:val="000000" w:themeColor="text1"/>
              </w:rPr>
              <w:t xml:space="preserve">Staff will wear gloves at all time while handling and passing food or drinks to young people and each other. </w:t>
            </w:r>
          </w:p>
          <w:p w14:paraId="19E957A5" w14:textId="6010F170" w:rsidR="004C732F" w:rsidRPr="00D82852" w:rsidRDefault="004C732F" w:rsidP="00EE384D">
            <w:pPr>
              <w:pStyle w:val="ListParagraph"/>
              <w:spacing w:after="0" w:line="240" w:lineRule="auto"/>
              <w:ind w:left="0"/>
              <w:rPr>
                <w:rFonts w:cstheme="minorHAnsi"/>
                <w:color w:val="000000" w:themeColor="text1"/>
              </w:rPr>
            </w:pPr>
            <w:r>
              <w:rPr>
                <w:rFonts w:cstheme="minorHAnsi"/>
                <w:color w:val="000000" w:themeColor="text1"/>
              </w:rPr>
              <w:t>The lead worker will ensure that the food we provide is on separate plates for each young people and staff member. If required staff will serv</w:t>
            </w:r>
            <w:r w:rsidR="00887238">
              <w:rPr>
                <w:rFonts w:cstheme="minorHAnsi"/>
                <w:color w:val="000000" w:themeColor="text1"/>
              </w:rPr>
              <w:t>e</w:t>
            </w:r>
            <w:r>
              <w:rPr>
                <w:rFonts w:cstheme="minorHAnsi"/>
                <w:color w:val="000000" w:themeColor="text1"/>
              </w:rPr>
              <w:t xml:space="preserve"> onto plates and hand to the young people and staff, food or condiments to save on the hand</w:t>
            </w:r>
            <w:r w:rsidR="00887238">
              <w:rPr>
                <w:rFonts w:cstheme="minorHAnsi"/>
                <w:color w:val="000000" w:themeColor="text1"/>
              </w:rPr>
              <w:t>l</w:t>
            </w:r>
            <w:r>
              <w:rPr>
                <w:rFonts w:cstheme="minorHAnsi"/>
                <w:color w:val="000000" w:themeColor="text1"/>
              </w:rPr>
              <w:t xml:space="preserve">ing. </w:t>
            </w:r>
          </w:p>
        </w:tc>
        <w:tc>
          <w:tcPr>
            <w:tcW w:w="2006" w:type="dxa"/>
            <w:shd w:val="clear" w:color="auto" w:fill="FFFFFF" w:themeFill="background1"/>
          </w:tcPr>
          <w:p w14:paraId="27D42424" w14:textId="77777777" w:rsidR="004C732F" w:rsidRPr="00D82852" w:rsidRDefault="004C732F">
            <w:pPr>
              <w:rPr>
                <w:rFonts w:asciiTheme="minorHAnsi" w:hAnsiTheme="minorHAnsi" w:cstheme="minorHAnsi"/>
                <w:sz w:val="22"/>
                <w:szCs w:val="22"/>
              </w:rPr>
            </w:pPr>
          </w:p>
        </w:tc>
      </w:tr>
    </w:tbl>
    <w:p w14:paraId="79759D46" w14:textId="4488BA16" w:rsidR="00D72DC8" w:rsidRPr="00D82852" w:rsidRDefault="00D72DC8" w:rsidP="00977A72">
      <w:pPr>
        <w:tabs>
          <w:tab w:val="left" w:pos="1932"/>
        </w:tabs>
        <w:autoSpaceDE w:val="0"/>
        <w:autoSpaceDN w:val="0"/>
        <w:adjustRightInd w:val="0"/>
        <w:rPr>
          <w:rFonts w:asciiTheme="minorHAnsi" w:hAnsiTheme="minorHAnsi" w:cstheme="minorHAnsi"/>
          <w:b/>
          <w:bCs/>
          <w:color w:val="000000"/>
          <w:sz w:val="22"/>
          <w:szCs w:val="22"/>
        </w:rPr>
      </w:pPr>
    </w:p>
    <w:sectPr w:rsidR="00D72DC8" w:rsidRPr="00D82852" w:rsidSect="00977A72">
      <w:footerReference w:type="default" r:id="rId15"/>
      <w:pgSz w:w="16838" w:h="11906" w:orient="landscape" w:code="9"/>
      <w:pgMar w:top="1167" w:right="1440" w:bottom="1305" w:left="1440" w:header="709"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D6F2B" w14:textId="77777777" w:rsidR="00FB3F97" w:rsidRDefault="00FB3F97" w:rsidP="00977A72">
      <w:r>
        <w:separator/>
      </w:r>
    </w:p>
  </w:endnote>
  <w:endnote w:type="continuationSeparator" w:id="0">
    <w:p w14:paraId="666BDC14" w14:textId="77777777" w:rsidR="00FB3F97" w:rsidRDefault="00FB3F97" w:rsidP="0097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Tw Cen MT"/>
    <w:charset w:val="00"/>
    <w:family w:val="auto"/>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FC13" w14:textId="02003373" w:rsidR="00977A72" w:rsidRDefault="00977A72" w:rsidP="00977A72">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93327" w14:textId="77777777" w:rsidR="00FB3F97" w:rsidRDefault="00FB3F97" w:rsidP="00977A72">
      <w:r>
        <w:separator/>
      </w:r>
    </w:p>
  </w:footnote>
  <w:footnote w:type="continuationSeparator" w:id="0">
    <w:p w14:paraId="56B5FAD3" w14:textId="77777777" w:rsidR="00FB3F97" w:rsidRDefault="00FB3F97" w:rsidP="00977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627"/>
    <w:multiLevelType w:val="hybridMultilevel"/>
    <w:tmpl w:val="FC32AF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A44E3E"/>
    <w:multiLevelType w:val="hybridMultilevel"/>
    <w:tmpl w:val="BF3ACB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576DF3"/>
    <w:multiLevelType w:val="hybridMultilevel"/>
    <w:tmpl w:val="B280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A249A"/>
    <w:multiLevelType w:val="hybridMultilevel"/>
    <w:tmpl w:val="CCCE7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2F79F2"/>
    <w:multiLevelType w:val="hybridMultilevel"/>
    <w:tmpl w:val="01C891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B4109E"/>
    <w:multiLevelType w:val="hybridMultilevel"/>
    <w:tmpl w:val="DE04F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9B781C"/>
    <w:multiLevelType w:val="hybridMultilevel"/>
    <w:tmpl w:val="E1561A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856D1E"/>
    <w:multiLevelType w:val="hybridMultilevel"/>
    <w:tmpl w:val="C26C2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B25ED9"/>
    <w:multiLevelType w:val="hybridMultilevel"/>
    <w:tmpl w:val="EBFE0E50"/>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DD95C92"/>
    <w:multiLevelType w:val="hybridMultilevel"/>
    <w:tmpl w:val="3D5AF1E8"/>
    <w:lvl w:ilvl="0" w:tplc="6D70D018">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672C19"/>
    <w:multiLevelType w:val="hybridMultilevel"/>
    <w:tmpl w:val="E7F2EA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1"/>
  </w:num>
  <w:num w:numId="6">
    <w:abstractNumId w:val="5"/>
  </w:num>
  <w:num w:numId="7">
    <w:abstractNumId w:val="0"/>
  </w:num>
  <w:num w:numId="8">
    <w:abstractNumId w:val="8"/>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EBD"/>
    <w:rsid w:val="00070239"/>
    <w:rsid w:val="00073913"/>
    <w:rsid w:val="0008299F"/>
    <w:rsid w:val="000F66AE"/>
    <w:rsid w:val="000F7B99"/>
    <w:rsid w:val="0010372B"/>
    <w:rsid w:val="00111099"/>
    <w:rsid w:val="00182B10"/>
    <w:rsid w:val="001A0442"/>
    <w:rsid w:val="001D6E58"/>
    <w:rsid w:val="002D3243"/>
    <w:rsid w:val="003070A7"/>
    <w:rsid w:val="00320BCA"/>
    <w:rsid w:val="003B5FDE"/>
    <w:rsid w:val="003C15B0"/>
    <w:rsid w:val="003D4D42"/>
    <w:rsid w:val="0042450E"/>
    <w:rsid w:val="004C732F"/>
    <w:rsid w:val="004D4AE8"/>
    <w:rsid w:val="004E129E"/>
    <w:rsid w:val="004E5D80"/>
    <w:rsid w:val="00532903"/>
    <w:rsid w:val="00541F7F"/>
    <w:rsid w:val="00550C55"/>
    <w:rsid w:val="0059026C"/>
    <w:rsid w:val="0059175A"/>
    <w:rsid w:val="005C13F7"/>
    <w:rsid w:val="005D57E7"/>
    <w:rsid w:val="00610646"/>
    <w:rsid w:val="00660C09"/>
    <w:rsid w:val="00674E9D"/>
    <w:rsid w:val="00712269"/>
    <w:rsid w:val="00730559"/>
    <w:rsid w:val="00746540"/>
    <w:rsid w:val="00794178"/>
    <w:rsid w:val="007B752A"/>
    <w:rsid w:val="007C6723"/>
    <w:rsid w:val="007D55BD"/>
    <w:rsid w:val="008727A3"/>
    <w:rsid w:val="00887238"/>
    <w:rsid w:val="00887330"/>
    <w:rsid w:val="008A7C89"/>
    <w:rsid w:val="008D27C3"/>
    <w:rsid w:val="00977A72"/>
    <w:rsid w:val="009C7D34"/>
    <w:rsid w:val="00A1587C"/>
    <w:rsid w:val="00A93FF6"/>
    <w:rsid w:val="00AA400F"/>
    <w:rsid w:val="00B01D39"/>
    <w:rsid w:val="00B239C3"/>
    <w:rsid w:val="00BB06B3"/>
    <w:rsid w:val="00BE52CE"/>
    <w:rsid w:val="00BF0E1C"/>
    <w:rsid w:val="00C2149D"/>
    <w:rsid w:val="00C32250"/>
    <w:rsid w:val="00C3693E"/>
    <w:rsid w:val="00C6254E"/>
    <w:rsid w:val="00C743ED"/>
    <w:rsid w:val="00C83927"/>
    <w:rsid w:val="00CD3F97"/>
    <w:rsid w:val="00D02D08"/>
    <w:rsid w:val="00D10F24"/>
    <w:rsid w:val="00D40452"/>
    <w:rsid w:val="00D72DC8"/>
    <w:rsid w:val="00D748D7"/>
    <w:rsid w:val="00D82852"/>
    <w:rsid w:val="00DA35FC"/>
    <w:rsid w:val="00DC7EBD"/>
    <w:rsid w:val="00E7681B"/>
    <w:rsid w:val="00E965AE"/>
    <w:rsid w:val="00EA4F36"/>
    <w:rsid w:val="00EE384D"/>
    <w:rsid w:val="00F02F4B"/>
    <w:rsid w:val="00F1617A"/>
    <w:rsid w:val="00F33858"/>
    <w:rsid w:val="00FA1C30"/>
    <w:rsid w:val="00FB3F97"/>
    <w:rsid w:val="00FD1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506C064"/>
  <w15:docId w15:val="{F1B12535-9915-B040-9650-E4ECDB83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7A72"/>
    <w:pPr>
      <w:tabs>
        <w:tab w:val="center" w:pos="4513"/>
        <w:tab w:val="right" w:pos="9026"/>
      </w:tabs>
    </w:pPr>
  </w:style>
  <w:style w:type="character" w:customStyle="1" w:styleId="HeaderChar">
    <w:name w:val="Header Char"/>
    <w:basedOn w:val="DefaultParagraphFont"/>
    <w:link w:val="Header"/>
    <w:rsid w:val="00977A72"/>
    <w:rPr>
      <w:sz w:val="24"/>
      <w:szCs w:val="24"/>
      <w:lang w:eastAsia="en-US"/>
    </w:rPr>
  </w:style>
  <w:style w:type="paragraph" w:styleId="Footer">
    <w:name w:val="footer"/>
    <w:basedOn w:val="Normal"/>
    <w:link w:val="FooterChar"/>
    <w:unhideWhenUsed/>
    <w:rsid w:val="00977A72"/>
    <w:pPr>
      <w:tabs>
        <w:tab w:val="center" w:pos="4513"/>
        <w:tab w:val="right" w:pos="9026"/>
      </w:tabs>
    </w:pPr>
  </w:style>
  <w:style w:type="character" w:customStyle="1" w:styleId="FooterChar">
    <w:name w:val="Footer Char"/>
    <w:basedOn w:val="DefaultParagraphFont"/>
    <w:link w:val="Footer"/>
    <w:rsid w:val="00977A72"/>
    <w:rPr>
      <w:sz w:val="24"/>
      <w:szCs w:val="24"/>
      <w:lang w:eastAsia="en-US"/>
    </w:rPr>
  </w:style>
  <w:style w:type="character" w:styleId="Hyperlink">
    <w:name w:val="Hyperlink"/>
    <w:basedOn w:val="DefaultParagraphFont"/>
    <w:uiPriority w:val="99"/>
    <w:unhideWhenUsed/>
    <w:rsid w:val="008D27C3"/>
    <w:rPr>
      <w:color w:val="0000FF" w:themeColor="hyperlink"/>
      <w:u w:val="single"/>
    </w:rPr>
  </w:style>
  <w:style w:type="paragraph" w:styleId="ListParagraph">
    <w:name w:val="List Paragraph"/>
    <w:basedOn w:val="Normal"/>
    <w:uiPriority w:val="34"/>
    <w:qFormat/>
    <w:rsid w:val="004E129E"/>
    <w:pPr>
      <w:spacing w:after="160" w:line="259" w:lineRule="auto"/>
      <w:ind w:left="720"/>
      <w:contextualSpacing/>
    </w:pPr>
    <w:rPr>
      <w:rFonts w:asciiTheme="minorHAnsi" w:eastAsiaTheme="minorHAnsi" w:hAnsiTheme="minorHAnsi" w:cstheme="minorBidi"/>
      <w:sz w:val="22"/>
      <w:szCs w:val="22"/>
      <w:lang w:val="en-US"/>
    </w:rPr>
  </w:style>
  <w:style w:type="character" w:styleId="UnresolvedMention">
    <w:name w:val="Unresolved Mention"/>
    <w:basedOn w:val="DefaultParagraphFont"/>
    <w:uiPriority w:val="99"/>
    <w:semiHidden/>
    <w:unhideWhenUsed/>
    <w:rsid w:val="00BB06B3"/>
    <w:rPr>
      <w:color w:val="605E5C"/>
      <w:shd w:val="clear" w:color="auto" w:fill="E1DFDD"/>
    </w:rPr>
  </w:style>
  <w:style w:type="paragraph" w:styleId="BalloonText">
    <w:name w:val="Balloon Text"/>
    <w:basedOn w:val="Normal"/>
    <w:link w:val="BalloonTextChar"/>
    <w:semiHidden/>
    <w:unhideWhenUsed/>
    <w:rsid w:val="00EA4F36"/>
    <w:rPr>
      <w:rFonts w:ascii="Segoe UI" w:hAnsi="Segoe UI" w:cs="Segoe UI"/>
      <w:sz w:val="18"/>
      <w:szCs w:val="18"/>
    </w:rPr>
  </w:style>
  <w:style w:type="character" w:customStyle="1" w:styleId="BalloonTextChar">
    <w:name w:val="Balloon Text Char"/>
    <w:basedOn w:val="DefaultParagraphFont"/>
    <w:link w:val="BalloonText"/>
    <w:semiHidden/>
    <w:rsid w:val="00EA4F3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hyperlink" Target="https://www.publichealth.hscni.net/"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nhs.uk/conditions/coronavirus-covid-19/symptom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ublichealth.hscni.net/news/covid-19-coronavir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ursingtimes.net/news/research-and-innovation/paper-towels-much-more-effective-at-removing-viruses-than-hand-dryers-17-04-2020/" TargetMode="External"/><Relationship Id="rId4" Type="http://schemas.openxmlformats.org/officeDocument/2006/relationships/webSettings" Target="webSettings.xml"/><Relationship Id="rId9" Type="http://schemas.openxmlformats.org/officeDocument/2006/relationships/hyperlink" Target="https://www.nhs.uk/live-well/healthy-body/best-way-to-wash-your-hands/" TargetMode="External"/><Relationship Id="rId14" Type="http://schemas.openxmlformats.org/officeDocument/2006/relationships/hyperlink" Target="https://www.gov.uk/guidance/coronavirus-covid-19-safer-travel-guidance-for-passen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1223</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Risk Assessment for:</vt:lpstr>
    </vt:vector>
  </TitlesOfParts>
  <Company>Surrey County Council</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dc:title>
  <dc:subject/>
  <dc:creator>mot</dc:creator>
  <cp:keywords/>
  <cp:lastModifiedBy>Young Carers Project</cp:lastModifiedBy>
  <cp:revision>5</cp:revision>
  <cp:lastPrinted>2021-06-20T12:09:00Z</cp:lastPrinted>
  <dcterms:created xsi:type="dcterms:W3CDTF">2021-06-17T15:18:00Z</dcterms:created>
  <dcterms:modified xsi:type="dcterms:W3CDTF">2021-06-20T12:50:00Z</dcterms:modified>
</cp:coreProperties>
</file>